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"Методические рекомендации по разработке и принятию организациями</w:t>
      </w:r>
    </w:p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мер по предупреждению и противодействию коррупции"</w:t>
      </w:r>
    </w:p>
    <w:p w:rsidR="006A4FA0" w:rsidRP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AD5">
        <w:rPr>
          <w:rFonts w:ascii="Times New Roman" w:hAnsi="Times New Roman" w:cs="Times New Roman"/>
          <w:b/>
          <w:color w:val="000000"/>
          <w:sz w:val="24"/>
          <w:szCs w:val="24"/>
        </w:rPr>
        <w:t>(утв. Минтрудом России 08.11.2013)</w:t>
      </w:r>
    </w:p>
    <w:p w:rsidR="006A4FA0" w:rsidRPr="006A4FA0" w:rsidRDefault="006A4FA0" w:rsidP="00B25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ТРУДА И СОЦИАЛЬНОЙ ЗАЩИТЫ РОССИЙСКОЙ ФЕДЕРАЦИИ</w:t>
      </w:r>
    </w:p>
    <w:p w:rsidR="006A4FA0" w:rsidRPr="006A4FA0" w:rsidRDefault="006A4FA0" w:rsidP="00B25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ноября 2013 года</w:t>
      </w:r>
      <w:bookmarkStart w:id="0" w:name="_GoBack"/>
      <w:bookmarkEnd w:id="0"/>
    </w:p>
    <w:p w:rsidR="006A4FA0" w:rsidRPr="006A4FA0" w:rsidRDefault="006A4FA0" w:rsidP="00B25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6A4FA0" w:rsidRPr="006A4FA0" w:rsidRDefault="006A4FA0" w:rsidP="00B25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РАЗРАБОТКЕ И ПРИНЯТИЮ ОРГАНИЗАЦИЯМИ МЕР</w:t>
      </w:r>
    </w:p>
    <w:p w:rsidR="006A4FA0" w:rsidRPr="006A4FA0" w:rsidRDefault="006A4FA0" w:rsidP="00B25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ПРЕДУПРЕЖДЕНИЮ И ПРОТИВОДЕЙСТВИЮ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I. Введение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Цели и задачи Методических рекомендаций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разработке и принятию организациями мер по предупреждению 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противодействию коррупции (далее - Методические рекомендации) разработаны во исполнение подпункта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"б" пункта 25 Указа Президента Российской Федерации от 2 апреля 2013 г. N 309 "О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рах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отдельных положений Федерального закона "О противодействии коррупции" и в соответствии со статьей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13.3 Федерального закона от 25 декабря 2008 г. N 273-ФЗ "О противодействии коррупции".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Целью Методических рекомендаций является формирование единого подхода к обеспечению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профилактике и противодействию коррупции в организациях независимо от их форм со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организационно-правовых форм, отраслевой принадлежности и иных обстоятельств.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Задачами Методических рекомендаций являются: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информирование организаций о нормативно-правовом обеспечении работы по противодействию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и ответственности за совершение коррупционных правонарушений;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принципов противодействия коррупции в организациях;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методическое обеспечение разработки и реализации мер, направленных на профилактику 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Термины и определения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Коррупция - злоупотребление служебным положением, дача взятки, получение взятки,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полномочиями, коммерческий подкуп либо иное незаконное использование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своего должностного положения вопреки законным интересам общества и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выгоды в виде денег, ценностей, иного имущества или услуг имущественного характера,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 либо незаконное предоставление такой выгоды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указанному лицу другими физическими лицами.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Коррупцией также является соверш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перечисленных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деяний от имени или в интересах юридического лица (пункт 1 статьи 1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рального закона от 25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2008 г. N 273-ФЗ "О противодействии коррупции").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- деятельность федеральных органов государственной власти,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субъектов Российской Федерации, органов местного самоуправления, институтов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гражданского общества, организаций и физических лиц в пределах их полномочий (пункт 2 статьи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г. N 273-ФЗ "О противодействии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ции"):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(профилактика коррупции);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б) по выявлению, предупреждению, пресечению, раскрытию и расследованию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(борьба с коррупцией);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- юридическое лицо независимо от формы собственности, организационно-правовой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и отраслевой принадлежности.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Контрагент - любое российское или иностранное юридическое или физическое лицо, с которым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вступает в договорные отношения, за исключением трудовых отношений.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Взятка - получение должностным лицом, иностранным должностным лицом либо должностным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денег, ценных бумаг, иного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в виде незаконных оказания ему услуг имущественного характера, предоста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ления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действий (бездействие) в пользу взяткодателя или представляемых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 лиц, если такие действия (бездействие) входят в служебные полномочия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ностного лица либо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оно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силу должностного положения может способствовать таким действ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ям (бездействию), а равно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общее покровительство или попустительство по службе.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Коммерческий подкуп - незаконные передача лицу, выполняющему управленческие функции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коммерческой или иной организации, денег, ценных бумаг, иного имущества, оказание ему услуг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характера, предоставление иных имущественных прав за совершение действий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(бездействие) в интересах дающего в связи с занимаемым этим лицом служебным положением (часть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204 Уголовного кодекса Российской Федерации).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личная заинтересованность (прямая или косвенная)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(представителя организации) влияет или может повлиять на надлежащее исполнение им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(трудовых) обязанностей и при которой возникает или может возникнуть 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речие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личной заинтересованностью работника (представителя организации) и правами 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конными интересами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способное привести к причинению вреда правам и законным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тересам, имуществу и (или)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деловой репутации организации, работником (представителем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ции) которой он является.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работника (представителя организации) -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(представителя организации), связанная с возможностью получения работником (представит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организации) при исполнении должностных обязанностей доходов в виде денег, ценностей,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услуг имущественного характера, иных имущественных прав для себя или для 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тьих лиц.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Круг субъектов, для которых разработаны Методические 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Методические рекомендации разработаны для использования в организациях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зависимости от их форм собственности, организационно-правовых форм, отраслевой принадле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обстоятельств. При этом Методические рекомендации, в первую очередь, рассчитаны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применения в организациях, в отношении которых законодательством Российской Федерации не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установлены специальные требования в сфере противодействия коррупции (то есть в организац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не являются федеральными государственными органами, органами государственной 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субъектов Российской Федерации, органами местного самоуправления, государственными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(компаниями), государственными внебюджетными фондами, иными организациями,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законов, а также организациями,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зданными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задач, поставленных перед федеральными государственными органами).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организации Методические рекомендации могут быть использованы широким кругом лиц.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Руководство организации может использовать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получения сведений об основных процедурах и механизмах, которые могут быть внедрены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в целях предупреждения и противодействия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получения сведений о роли, функциях и обязанностях, которые руководству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принять на себя для эффективной реализации в организации антикоррупционных мер;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разработки основ антикоррупционной политики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Лица, ответственные за реализацию антикоррупционной политики в организации, могут использ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настоящие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разработки и реализации в организации конкретных мер и мероприятий, направленных на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предупреждение и противодействие коррупции, включая разработку и внедрение соответству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регулирующих документов и методических материалов.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Работники организации могут использовать Методические рекомендации в целях: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получения сведений об обязанностях, которые могут быть возложены на работников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реализацией антикоррупционных мер.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II. Нормативное правовое обеспечение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Российское законодательство в сфере предупреждения и противодействия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1.1. Обязанность организаций принимать меры по предупреждению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Основополагающим нормативным правовым актом в сфере борьбы с коррупцией является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25 декабря 2008 г. N 273-ФЗ "О противодействии коррупции" (далее -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 N 273-ФЗ).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Частью 1 статьи 13.3 Федерального закона N 273-ФЗ установлена обязанность организаций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разрабатывать и принимать меры по предупреждению коррупции. Меры, рекомендуемые к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менению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организациях, содержатся в части 2 указанной статьи.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1.2. Ответственность юридических лиц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Общие нормы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Общие нормы, устанавливающие ответственность юридических лиц за коррупционные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правонарушения, закреплены в статье 14 Федерального закона N 273-ФЗ. В соответствии с данной статьей,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если от имени или в интересах юридического лица осуществляются организация, подготовка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совершение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или правонарушений, создающие условия для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вершения коррупционных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правонарушений, к юридическому лицу могут быть применены меры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ветственности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применение мер ответственности за коррупционное правонарушение к юридическому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освобождает от ответственности за данное коррупционное правонарушение виновное физ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ческое лицо.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Привлечение к уголовной или иной ответственности за коррупционное правонарушение физич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освобождает от ответственности за данное коррупционное правонарушение юридич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ское лицо.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случаях, предусмотренных законодательством Российской Федерации, данные нормы распространяются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иностранные юридические лица.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Незаконное вознаграждение от имени юридического лица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Статья 19.28 Кодекса Российской Федерации об административных правонарушениях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РФ) устанавливает меры ответственности за незаконное вознаграждение от имени юридич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(незаконные передача, предложение или обещание от имени или в интересах юридическ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должностному лицу, лицу, выполняющему управленческие функции в коммерческой или иной организации,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либо должностному лицу публичной межд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народной организации денег,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имущества, оказание ему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услуг имущественного характера, 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в интересах данного юридического лица должностным лицом, лицом,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 или иной организации, иностранным должностным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либо должностным лицом публичной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организации действия (бездействие),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связанного с занимаемым ими служебным положением, влечет наложение на юридическое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административного штрафа).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19.28 КоАП РФ не устанавливает перечень лиц, чьи неправомерные действия могут прив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наложению на организацию административной ответственности, предусмотренной данной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тьей.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Судебная практика показывает, что обычно такими лицами становятся руководители организаций.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Незаконное привлечение к трудовой деятельности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бывшего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(муниципального)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должны учитывать положения статьи 12 Федерального закона N 273-ФЗ,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устанавливающие ограничения для гражданина, замещавшего должность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при заключении им трудового или гражданско-правового договора.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частности, работодатель при заключении трудового или гражданско-правового договора на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выполнение работ (оказание услуг) с гражданином, замещавшим должности государственной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перечень которых устанавливается нормативными правовыми актами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в течение двух лет после его увольнения с государственной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пальной службы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десятидневный срок сообщать о заключении такого договора представит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 нанимателя (работодателю)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 по последнему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сту его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Порядок представления работодателями указанной информации закреплен в постановлении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8 сентября 2010 г. N 700.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Названные требования, исходя из положений пункта 1 Указа Президента Российской Федерации от 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июля 2010 г. N 925 "О мерах по реализации отдельных положений Федерального закона "О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коррупции", распространяются на лиц, замещавших должности федеральной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включенные в раздел I или раздел II перечня должностей федеральной</w:t>
      </w:r>
      <w:proofErr w:type="gramEnd"/>
    </w:p>
    <w:p w:rsid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при назначении на которые граждане и при замещении которых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государственные служащие обязаны представлять сведения о своих доходах, об имуществе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обязательствах имущественного характера, а также сведения о доходах, об имуществе и обязател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своих супруги (супруга) и несовершеннолетних детей, утвержде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 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 от 18 мая 2009 г. N 557, либо в перечень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стей, утвержденный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руководителем государственного органа в соответствии с разделом III названн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го перечня. 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должностей государственной гражданской службы субъектов Российской Федерации и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службы утверждаются органами государственной власти субъектов Российской 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дерации 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(пункт 4 Указа Президента Российской Федерации от 21 июля 2010 г. N 925).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Неисполнение работодателем обязанности, предусмотренной частью 4 статьи 12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закона N 273-ФЗ, является правонарушением и влечет в соответствии со статьей 19.29 КоАП РФ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ответственность в виде административного штрафа.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1.3. Ответственность физических лиц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Ответственность физических лиц за коррупционные правонарушения установлена статьей 13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N 273-ФЗ. Граждане Российской Федерации, иностранные граждане и лица без</w:t>
      </w:r>
      <w:r w:rsidR="00B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гражданства за совершение коррупционных правонарушений несут уголовную, администрати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ную,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гражданско-правовую и дисциплинарную ответственность в соответствии с законодательством Российской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 Соответствующие выдержки из нормативных правовых актов приведены в Приложении 1 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Трудовое законодательство не предусматривает специальных оснований для привлечения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к дисциплинарной ответственности в связи с совершением им коррупционного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 в интересах или от имени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Тем не менее, в Трудовом кодексе Российской Федерации (далее - ТК РФ) существует возмо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привлечения работника организации к дисциплинарной ответственности.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Так, согласно статье 192 ТК РФ к дисциплинарным взысканиям, в частности, относится увольн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по основаниям, предусмотренным пунктами 5, 6, 9 или 10 части первой статьи 81, пунктом 1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336, а также пунктами 7 или 7.1 части первой статьи 81 ТК РФ в случаях, когда 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новные действия,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дающие основания для утраты доверия, совершены работником по месту работы и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связи с исполнением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 трудовых обязанностей. Трудовой договор может быть расторгнут работ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дателем, в том числе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следующих случаях: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однократного грубого нарушения работником трудовых обязанностей, выразившегося в разгл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охраняемой законом тайны (государственной, коммерческой и иной), ставшей известной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ботнику в связи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исполнением им трудовых обязанностей, в том числе разглашении персональных данных другого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(подпункт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6 части 1 статьи 81 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совершения виновных действий работником, непосредственно обслуживающим денежные или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товарные ценности, если эти действия дают основание для утраты доверия к нему со стороны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(пункт 7 части первой статьи 81 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принятия необоснованного решения руководителем организации (филиала, представительства), его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заместителями и главным бухгалтером, повлекшего за собой нарушение сохранности имущества,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неправомерное его использование или иной ущерб имуществу организации (пункт 9 части первой статьи 81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ТК РФ);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однократного грубого нарушения руководителем организации (филиала, представительства), его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заместителями своих трудовых обязанностей (пункт 10 части первой статьи 81 ТК РФ).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Зарубежное законодательство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Организациям и их работникам следует принимать во внимание, что к ним могут применяться нормы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санкции, установленные не только российским, но и зарубежным антикоррупционным зак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нодательством,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частности: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отношении российской организации может применяться антикоррупционное законодательство тех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стран, на территории которых организация осуществляет свою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отношении зарубежной организации за совершение на территории Российской Федерации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коррупционного правонарушения могут применяться меры ответственности, предусмотренные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антикоррупционным законодательством страны, в которой организация зарегистрирована или с которой 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связана иным образом.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этой связи, российским организациям рекомендуется тщательно изучить антикоррупционное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 тех стран, на территории которых они осуществляют свою деятельность.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стальное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внимание следует уделить возможным случаям привлечения организации к ответственности за совершение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территории такой страны коррупционного правонарушения. Организациям следует учитывать положения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законодательства тех стран, резидентами которых они являются.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Особое значение при этом имеет законодательство, направленное на противодействие подкупа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иностранных должностных лиц. Общие подходы к борьбе с данным преступлением закреплены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Организации экономического сотрудничества и развития по борьбе с подкупом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 при осуществлении международных коммерческих сделок. Сведения о названной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приведены в Приложении 2 к настоящим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Рядом зарубежных государств были приняты законодательные акты по вопросам борьбы с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рупцией и взяточничеством, имеющие экстерриториальное действие. Организации, зарегистрирова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(или) осуществляющие деятельность на территории Российской Федерации, попадающие под действие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таких нормативных правовых актов, должны также учитывать установленные ими требов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ния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ограничения. В Приложении 2 к настоящим Методическим рекомендациям приведен краткий обзор закона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 "О коррупционных практиках за рубежом"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Foreign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Corrupt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Practices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1977 - FCPA) и закона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 (UK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Bribery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2010).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возникновении сложных ситуаций, связанных с подкупом иностранных должностных лиц,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российские организации, осуществляющие свою деятельность за пределами территории Российской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могут обращаться за консультацией и поддержкой в дипломатические и торговые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ставительства Российской Федерации за рубежом.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Обращение может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целях сообщения о ставших известными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сведениях о фактах подкупа иностранных должностных лиц российскими организациями или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получения поддержки, когда организация сталкивается со случаями вымогательства взятки или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(дачи) взятки со стороны иностранных должностных лиц.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III. Основные принципы противодействия коррупции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создании системы мер противодействия коррупции в организации рекомендуется основ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ваться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следующих ключевых принципах: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Принцип соответствия политики организации действующему законодательству и общеприн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Соответствие реализуемых антикоррупционных мероприятий Конституции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заключенным Российской Федерацией международным договорам, законодательству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и иным нормативным правовым актам, применимым к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Принцип личного примера руководства.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Ключевая роль руководства организации в формировании культуры нетерпимости к коррупции 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внутриорганизационной системы предупреждения и противодействия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Принцип вовлеченности работников.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Информированность работников организации о положениях антикоррупционного законодательства 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их активное участие в формировании и реализации антикоррупционных стандартов и процедур.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Принцип соразмерности антикоррупционных процедур риску коррупции.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Разработка и выполнение комплекса мероприятий, позволяющих снизить вероятность вовлечения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ее руководителей и сотрудников в коррупционную деятельность, осуществляется с 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существующих в деятельности данной организации коррупционных рисков.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Принцип эффективности антикоррупционных процедур.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Применение в организации таких антикоррупционных мероприятий, которые имеют низкую сто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мость,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простоту реализации 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приносят значимый результат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Принцип ответственности и неотвратимости наказания.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Неотвратимость наказания для работников организации вне зависимости от занимаемой должности,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стажа работы и иных условий в случае совершения ими коррупционных правонарушений в связи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исполнением трудовых обязанностей, а также персональная ответственность руководства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реализацию внутриорганизационной антикоррупционной политики.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Принцип открытости бизнеса.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контрагентов, партнеров и общественности о принятых в организации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 стандартах ведения бизнеса.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Принцип постоянного контроля и регулярного мониторинга.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Регулярное осуществление мониторинга эффективности внедренных антикоррупционных стандартов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процедур, а также контроля за их исполнением.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IV. Антикоррупционная политика организации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Общие подходы к разработке и реализации антикоррупционной политики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политика организации представляет собой комплекс взаимосвязанных принц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 и конкретных мероприятий, направленных на профилактику и пресечение 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 в деятельности данной организации. Сведения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реализуемой в организации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политике рекомендуется закрепить в едином документе с одноименным назв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нием -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"Антикоррупционная политика (наименование организации)".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Антикоррупционную политику и другие документы организации, регулирующие вопросы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преждения и противодействия коррупции, рекомендуется принимать в форме локальных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актов, что позволит обеспечить обязательность их выполнения всеми работниками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разработке и реализации антикоррупционной политики как документа следует выделить след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ющие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этапы: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разработка проекта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обсуждение проекта и его утверждение;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информирование работников о принятой в организации антикоррупционной политике;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реализация предусмотренных политикой антикоррупционных мер;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анализ применения антикоррупционной политики и, при необходимости, ее пересмотр.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Разработка проекта антикоррупционной политики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Разработчиком антикоррупционной политики может выступать должностное лицо или структу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подразделение организации, на которое планируется возложить функции по профилактике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тиводействию коррупции. Организациями крупного и среднего бизнеса, располагающими достато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финансовыми ресурсами, к разработке и последующей реализации антикоррупционной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тики могут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привлекаться внешние эксперты.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лиц, непосредственно ответственных за разработку проекта антикоррупционной 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активно привлекать к его обсуждению широкий круг работников организации. Для этого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обеспечить информирование работников о возможности участия в подготовке проекта.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проект политики может быть размещен на корпоративном сайте. Также поле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 проведение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очных обсуждений и консультаций.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Согласование проекта и его утверждение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Проект антикоррупционной политики, подготовленный с учетом поступивших предложений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чаний, рекомендуется согласовать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кадровым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юридическим подразделениями организации,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ставителями работников, после чего представить руководству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Итоговая версия проекта подлежит утверждению руководством организации. Принятие политики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форме локального нормативного акта обеспечит обязательность ее соблюдения всеми работниками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что может быть также обеспечено посредством включения данных требований в труд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договоры в качестве обязанности работников.</w:t>
      </w:r>
    </w:p>
    <w:p w:rsidR="00E17B13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Информирование работников о принятой в организации антикоррупционной политике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Утвержденная антикоррупционная политика организации доводится до сведения всех работников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в том числе посредством оповещения по электронной почте. Рекомендуется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ознакомление с политикой работников, принимаемых на работу в организацию, под роспись. Также следует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обеспечить возможность беспрепятственного доступа работников к тексту политики, например, разместить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его на корпоративном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 Полезно также предусмотреть "пер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ходный период" с момента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антикоррупционной политики и до начала ее действия, в теч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которого провести обучение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организации внедряемым стандартам поведения,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лам и процедурам.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Реализация предусмотренных политикой антикоррупционных мер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Утвержденная политика подлежит непосредственной реализации и применению в деятельности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Исключительно большое значение на этой стадии имеет поддержка 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мероприятий и инициатив руководством организации. Руководитель организации, с одной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роны, должен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демонстрировать личный пример соблюдения антикоррупционных стандартов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а с другой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стороны, выступать гарантом выполнения в организации антикоррупционных правил и процедур.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Анализ применения антикоррупционной политики и, при необходимости, ее пересмотр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осуществлять регулярный мониторинг хода и эффективности реализации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рупционной политики. В частности, должностное лицо или структурное подразделение организации,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возложены функции по профилактике и противодействию коррупции, может ежегодно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представлять руководству организации соответствующий отчет. Если по результатам мониторинга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возникают сомнения в эффективности реализуемых антикоррупционных мероприятий, необходимо внести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антикоррупционную политику изменения и дополнения.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Пересмотр принятой антикоррупционной политики может проводиться и в иных случаях, таких как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ТК РФ и законодательство о противодействии коррупции, изменение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низационно-правовой формы организации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Содержание антикоррупционной политики конкретной организации определяется спецификой этой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и особенностями условий, в которых она функционирует. Рекомендуется отразить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политике следующие вопросы: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цели и задачи внедрения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используемые в политике понятия и определения;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основные принципы антикоррупционной деятельности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область применения политики и круг лиц, попадающих под ее действие;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должностных лиц организации, ответственных за реализацию антикоррупционной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и закрепление обязанностей работников и организации, связанных с предупрежд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противодействием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установление перечня реализуемых организацией антикоррупционных мероприятий, стандартов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 и порядок их выполнения (применения);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ответственность сотрудников за несоблюдение требований антикоррупционной политики;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порядок пересмотра и внесения изменений в антикоррупционную политику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Область применения политики и круг лиц, попадающих под ее действие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Основным кругом лиц, попадающих под действие политики, являются работники организации,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находящиеся с ней в трудовых отношениях, вне зависимости от занимаемой должности и выполня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функций. Однако политика может закреплять случаи и условия, при которых ее действие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пространяется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на других лиц, например, физических и (или) юридических лиц, с которыми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зация вступает в иные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договорные отношения. При этом необходимо учитывать, что эти случаи, условия и обязательства также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должны быть закреплены в договорах, заключаемых организацией с контрагентами.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Закрепление обязанностей работников и организации, связанных с предупреждением 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действием коррупции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работников организации в связи с предупреждением и противодействием коррупции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быть общими для всех сотрудников организации или специальными, то есть устанавливаться для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отдельных категорий работников.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Примерами общих обязанностей работников в связи с предупреждением и противодействием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 могут быть следующие: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интересах или от имени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совершить или участвовать в совершении коррупционного правонарушения в интересах или от имени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незамедлительно информировать непосредственного руководителя/лицо, ответственное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зацию антикоррупционной политики/руководство организации о случаях склонения работника к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вершению коррупционных правонарушений;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незамедлительно информировать непосредственного начальника/лицо, ответственное за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цию антикоррупционной политики/руководство организации о ставшей известной работнику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мации о случаях совершения коррупционных правонарушений другими работниками, контрагентами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или иными лицами;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сообщить непосредственному начальнику или иному ответственному лицу о возможности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никновения либо возникшем у работника конфликте интересов.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эффективного исполнения возложенных на работников обязанностей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ходимо четко регламентировать процедуры их соблюдения. Так, в частности, порядок уведомления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о случаях склонения работника к совершению коррупционных правонарушений или о</w:t>
      </w:r>
    </w:p>
    <w:p w:rsidR="006A4FA0" w:rsidRPr="006A4FA0" w:rsidRDefault="006A4FA0" w:rsidP="00E1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ставшей известной работнику информации о случаях совершения коррупционных правонарушений следует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закрепить в локальном нормативном акте организации. В данном документе необходимо предусмотреть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каналы и формы представления уведомлений, порядок их регистрации и сроки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смотрения, а также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меры, направленные на обеспечение конфиденциальности полученных сведений и защиты лиц,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сообщивших о коррупционных правонарушениях. В качестве методического матери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 при подготовке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локального нормативного акта предлагаем использовать Методические рекоме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дации о порядке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уведомления представителя нанимателя (работодателя) о фактах обращения в целях склонения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 к совершению коррупционных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нарушений,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включающие перечень сведений, содержащихся в уведомлениях, вопросы организации проверки этих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и порядка регистрации уведомлений &lt;1&gt;.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&lt;1&gt; Письмо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20 сентября 2010 г. N 7666-17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рекомендациях о порядке уведомления представителя нанимателя (работодателя) о фактах обр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щения в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целях склонения государственного или муниципального служащего к совершению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правонарушений, включающих перечень сведений, содержащихся в уведомлениях, вопросы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проверки этих сведений и порядка регистрации уведомлений" опубликовано в справо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правовых</w:t>
      </w:r>
      <w:r w:rsidR="00E17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системах Консультант Плюс и ГАРАНТ, а также на официальном сайте Минтруда России по адресу: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http://www.rosmintrud.ru/ministry/programms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/gossluzhba/antikorr/1.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Специальные обязанности в связи с предупреждением и противодействием коррупции могут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навливаться для следующих категорий лиц, работающих в организации: 1) руководства организации; 2)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ответственных за реализацию антикоррупционной политики; 3) работников, чья деятельность связана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коррупционными рисками; 3) лиц, осуществляющих внутренний контроль и аудит,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Исходя из положений статьи 57 ТК РФ по соглашению сторон в трудовой договор могут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включаться права и обязанности работника и работодателя, установленные трудовым законодател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ством 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актами, содержащими нормы трудового права, локальн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нормативными актами, а также права и обязанности работника и работодателя, вытекающие из условий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коллективного договора, соглашений.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этой связи, как общие, так и специальные обязанности рекомендуется включить в трудовой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говор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работником организации. При условии закрепления обязанностей работника в связи с 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преждением и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противодействием коррупции в трудовом договоре работодатель вправе применить к работнику меры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дисциплинарного взыскания, включая увольнение, при наличии оснований, 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смотренных ТК РФ, за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совершения неправомерных действий, повлекших неисполнение возложенных на него трудовых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Установление перечня проводимых организацией антикоррупционных мероприятий и порядок их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(применения)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антикоррупционную политику организации рекомендуется включить перечень конкретных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роприятий, которые организация планирует реализовать в целях предупреждения и противодействия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 Набор таких мероприятий может варьироваться и зависит от конкретных потребностей и</w:t>
      </w:r>
    </w:p>
    <w:p w:rsidR="006A4FA0" w:rsidRPr="006A4FA0" w:rsidRDefault="006A4FA0" w:rsidP="00F02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возможностей организации. Примерный перечень антикоррупционных мероприятий, которые могут быть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реализованы в организации, приведен в Таблице 1.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Таблица 1 - Примерный перечень</w:t>
      </w:r>
      <w:r w:rsidR="00F02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7516"/>
      </w:tblGrid>
      <w:tr w:rsidR="00F0202D" w:rsidTr="00B672E3">
        <w:tc>
          <w:tcPr>
            <w:tcW w:w="3189" w:type="dxa"/>
          </w:tcPr>
          <w:p w:rsidR="00F0202D" w:rsidRDefault="00F0202D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516" w:type="dxa"/>
          </w:tcPr>
          <w:p w:rsidR="00F0202D" w:rsidRPr="006A4FA0" w:rsidRDefault="00F0202D" w:rsidP="00F020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:rsidR="00F0202D" w:rsidRDefault="00F0202D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02D" w:rsidTr="00B672E3">
        <w:tc>
          <w:tcPr>
            <w:tcW w:w="3189" w:type="dxa"/>
          </w:tcPr>
          <w:p w:rsidR="00F0202D" w:rsidRPr="006A4FA0" w:rsidRDefault="00F0202D" w:rsidP="00F0202D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стандартов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и декларация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намерений</w:t>
            </w:r>
          </w:p>
          <w:p w:rsidR="00F0202D" w:rsidRDefault="00F0202D" w:rsidP="00F02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F0202D" w:rsidRPr="006A4FA0" w:rsidRDefault="00F0202D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</w:t>
            </w:r>
          </w:p>
          <w:p w:rsidR="00DB7B7A" w:rsidRDefault="00F0202D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организации</w:t>
            </w:r>
            <w:r w:rsidR="00DB7B7A"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положения о конфликте интересов,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декларации о конфликте интересов 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правил, регламентирующих вопросы обмена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деловыми подарками и знаками делового гостеприимства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 Антикоррупционной хартии российского бизнеса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договоры, связанные с хозяйственной деятельностью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стандартной антикоррупционной оговорки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антикоррупционных положений в трудовые договора</w:t>
            </w:r>
          </w:p>
          <w:p w:rsidR="00F0202D" w:rsidRDefault="00DB7B7A" w:rsidP="00DB7B7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</w:tr>
      <w:tr w:rsidR="00F0202D" w:rsidTr="00B672E3">
        <w:tc>
          <w:tcPr>
            <w:tcW w:w="3189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</w:p>
          <w:p w:rsidR="00F0202D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7516" w:type="dxa"/>
          </w:tcPr>
          <w:p w:rsidR="00DB7B7A" w:rsidRPr="006A4FA0" w:rsidRDefault="00DB7B7A" w:rsidP="00DB7B7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рядка рассмотрения таких сообщений, включая создание доступных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 передачи обозначенной информации (механизмов "обратной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связи", телефона доверия и т.п.)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работодателя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ставшей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известной работнику информации о случаях совершения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коррупционных правонарушений другими работниками, контрагент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или иными лицами и порядка рассмотрения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сообщений, включая создание доступных каналов передачи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обозначенной информации (механизмов "обратной связи", телефона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доверия и т.п.)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конфликта интересов и порядка урегулирования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выявленного конфликта интересов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 защиты работников, сообщивших о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коррупционных правонарушениях в деятельности организации, </w:t>
            </w:r>
            <w:proofErr w:type="gramStart"/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формальных и неформальных санкций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заполнение декларации о конфликте интересов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целях</w:t>
            </w:r>
          </w:p>
          <w:p w:rsidR="00DB7B7A" w:rsidRPr="006A4FA0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сфер деятельности организации, наиболее подверженных</w:t>
            </w:r>
          </w:p>
          <w:p w:rsidR="00F0202D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таким рискам, и разработки соответствующих антикоррупционных мер</w:t>
            </w:r>
          </w:p>
        </w:tc>
      </w:tr>
      <w:tr w:rsidR="00DB7B7A" w:rsidTr="00B672E3">
        <w:tc>
          <w:tcPr>
            <w:tcW w:w="3189" w:type="dxa"/>
            <w:vMerge w:val="restart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с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организации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вопросам применения (соблюдения) антикоррупционных стандартов и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DB7B7A" w:rsidTr="00B672E3">
        <w:tc>
          <w:tcPr>
            <w:tcW w:w="3189" w:type="dxa"/>
            <w:vMerge w:val="restart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системы внутреннего</w:t>
            </w:r>
          </w:p>
          <w:p w:rsid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контроля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зации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политики орг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регулярного контроля соблюдения </w:t>
            </w:r>
            <w:proofErr w:type="gramStart"/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</w:t>
            </w:r>
          </w:p>
          <w:p w:rsidR="00DB7B7A" w:rsidRPr="00DB7B7A" w:rsidRDefault="00DB7B7A" w:rsidP="00DB7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наличия и достоверности первичных документов бухгалтерского уч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B7B7A" w:rsidTr="00B672E3">
        <w:tc>
          <w:tcPr>
            <w:tcW w:w="3189" w:type="dxa"/>
            <w:vMerge/>
          </w:tcPr>
          <w:p w:rsidR="00DB7B7A" w:rsidRDefault="00DB7B7A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DB7B7A" w:rsidRPr="00DB7B7A" w:rsidRDefault="00DB7B7A" w:rsidP="00DB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</w:t>
            </w:r>
          </w:p>
          <w:p w:rsidR="00DB7B7A" w:rsidRPr="00DB7B7A" w:rsidRDefault="00DB7B7A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расходов в сферах с высоким коррупционным риском: обмен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ми подарками, представительские расходы,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благотворительные п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жертвования, вознаграждения внешним</w:t>
            </w:r>
            <w:r w:rsidR="00B6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7A">
              <w:rPr>
                <w:rFonts w:ascii="Times New Roman" w:hAnsi="Times New Roman" w:cs="Times New Roman"/>
                <w:sz w:val="24"/>
                <w:szCs w:val="24"/>
              </w:rPr>
              <w:t>консультантам</w:t>
            </w:r>
          </w:p>
        </w:tc>
      </w:tr>
      <w:tr w:rsidR="00B672E3" w:rsidTr="00B672E3">
        <w:tc>
          <w:tcPr>
            <w:tcW w:w="3189" w:type="dxa"/>
            <w:vMerge w:val="restart"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7516" w:type="dxa"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</w:tr>
      <w:tr w:rsidR="00B672E3" w:rsidTr="00B672E3">
        <w:tc>
          <w:tcPr>
            <w:tcW w:w="3189" w:type="dxa"/>
            <w:vMerge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Привлечение внешних независимых экспертов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организации 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антикорру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ционных мер</w:t>
            </w:r>
          </w:p>
        </w:tc>
      </w:tr>
      <w:tr w:rsidR="00B672E3" w:rsidTr="00B672E3">
        <w:tc>
          <w:tcPr>
            <w:tcW w:w="3189" w:type="dxa"/>
            <w:vMerge w:val="restart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димой антикоррупционной работы и распространение отчетных материалов</w:t>
            </w: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ствию коррупции</w:t>
            </w:r>
          </w:p>
        </w:tc>
      </w:tr>
      <w:tr w:rsidR="00B672E3" w:rsidTr="00B672E3">
        <w:tc>
          <w:tcPr>
            <w:tcW w:w="3189" w:type="dxa"/>
            <w:vMerge/>
          </w:tcPr>
          <w:p w:rsidR="00B672E3" w:rsidRPr="00B672E3" w:rsidRDefault="00B672E3" w:rsidP="006A4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6" w:type="dxa"/>
          </w:tcPr>
          <w:p w:rsidR="00B672E3" w:rsidRPr="00B672E3" w:rsidRDefault="00B672E3" w:rsidP="00B67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2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B672E3" w:rsidRDefault="00B672E3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составной части или приложения к антикоррупционной политике организация может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утвердить план реализации антикоррупционных мероприятий. При составлении такого плана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мендуется для каждого мероприятия указать сроки его проведения и ответственного исполнителя.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Определение подразделений или должностных лиц, ответственных за противодействие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рекомендуется определить структурное подразделение или должностных лиц,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ветственных за противодействие коррупции, исходя из собственных потребностей, задач, специфики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деятельности, штатной численности, организационной структуры, материальных ресурсов и др.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знаков.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Задачи, функции и полномочия структурного подразделения или должностных лиц, ответстве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за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коррупции, должны быть четко определены.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Например, они могут быть установлены: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антикоррупционной политике организации и иных нормативных документах, устанавлива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процедуры;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трудовых договорах и должностных инструкциях ответственных работников;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 положении о подразделении, ответственном за противодействие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обеспечить непосредственную подчиненность таких структурных подразделений или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 руководству организации, а также наделить их полномочиями, достаточными для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проведения антикоррупционных мероприятий в отношении лиц, занимающих руководящие должности в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При формировании структурного подразделения, ответственного за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тиводействие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коррупции, необходимо уделить пристальное внимание определению штатной числе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ности, достаточной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выполнения возложенных на данное подразделение функций, а также обе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печить его необходимыми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техническими ресурсами.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число обязанностей структурного подразделения или должностного лица, например, может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включаться: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разработка и представление на утверждение руководителю организации проектов локальных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нормативных актов организации, направленных на реализацию мер по предупреждению коррупции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(антикоррупционной политики, кодекса этики и служебного поведения работников и т.д.);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проведение контрольных мероприятий, направленных на выявление коррупционных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шений работниками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проведения оценки коррупционных рисков;</w:t>
      </w:r>
    </w:p>
    <w:p w:rsidR="006A4FA0" w:rsidRPr="006A4FA0" w:rsidRDefault="006A4FA0" w:rsidP="00B672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прием и рассмотрение сообщений о случаях склонения работников к совершению 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в интересах или от имени иной организации, а также о случаях совершения</w:t>
      </w:r>
      <w:r w:rsidR="00B67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работниками, контрагентами организации или иными лицами;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 обучающих мероприятий по вопросам профилактики и противодействия коррупции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индивидуального консультирования работников;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контрольно-надзорных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тельных органов при проведении ими инспекционных проверок деятельности организации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сам предупреждения и противодействия коррупции;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правоохранительных органов при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дении мероприятий по пресечению или расследованию коррупционных преступлений, включая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ративно-розыскные мероприятия;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проведение оценки результатов антикоррупционной работы и подготовка соответствующих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материалов руководству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Оценка коррупционных рисков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Целью оценки коррупционных рисков является определение конкретных бизнес-процессов и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операций в деятельности организации, при реализации которых наиболее высока вероятность совершения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организации коррупционных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в целях получения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выгоды, так и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целях получения выгоды организацией.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 является важнейшим элементом антикоррупционной политики. Она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позволяет обеспечить соответствие реализуемых антикоррупционных мероприятий специфике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деятельности организации и рационально использовать ресурсы, направляемые на проведение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профилактике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Оценку коррупционных рисков рекомендуется проводить как на стадии разработки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ционной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политики, так и после ее утверждения на регулярной основе. При этом возможен следу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щий порядок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проведения оценки коррупционных рисков: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представить деятельность организации в виде отдельных бизнес-процессов, в каждом из которых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выделить составные элементы 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выделить "критические точки" - для каждого бизнес-процесса определить те элементы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цессы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), при реализации которых наиболее вероятно возникновение коррупционных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Для каждого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подпроцесса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реализация которого связана с коррупционным риском, составить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описание возможных коррупционных правонарушений, включающее: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характеристику выгоды или преимущества, которое может быть получено организацией или ее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отдельными работниками при совершении "коррупционного правонарушения";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должности в организации, которые являются "ключевыми" для совершения коррупционного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вонарушения - участие каких должностных лиц организации необходимо, чтобы совершение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рупционного правонарушения стало возможным;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вероятные формы осуществления коррупционных платежей.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На основании проведенного анализа подготовить "карту коррупционных рисков организации"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водное описание "критических точек" и возможных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Сформировать перечень должностей, связанных с высоким коррупционным риском. В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работников, замещающих такие должности, могут быть установлены специальные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 и требования, например, регулярное заполнение декларации о конфликте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Разработать комплекс мер по устранению или минимизации коррупционных рисков. Такие меры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рекомендуется разработать для каждой "критической точки". В зависимости от специфики конкре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бизнес-процесса такие меры могут включать: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детальную регламентацию способа и сроков совершения действий работником в "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критической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точке";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реинжиниринг функций, в том числе их перераспределение между структурными подразделен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внутри организации;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введение или расширение процессуальных форм внешнего взаимодействия работников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(с представителями контрагентов, органов государственной власти и др.), например,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вание информационных технологий в качестве приоритетного направления для осуществления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взаимодействия;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Выявление и урегулирование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конфликта интересов в деятельности работников организации является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одним из ключевых элементов предотвращения коррупционных правонарушений.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Приложении 3 к настоящим Методическим рекомендациям содержится примерный перечень возможных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ситуаций конфликта интересов. Организации рекомендуется разработать аналогичный перечень типовых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ситуаций конфликта интересов, отражающих специфику ее деятельности.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 целью регулирования и предотвращения конфликта интересов в деятельности своих работников (а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значит и возможных негативных последствий конфликта интересов для организации) организации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принять положение о конфликте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 о конфликте интересов - это внутренний документ организации, устанавливающий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рядок выявления и урегулирования конфликтов интересов, возникающих у работников организации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ходе выполнения ими трудовых обязанностей. При разработке положения о конфликте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обратить внимание на включение в него следующих аспектов: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цели и задачи положения о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используемые в положении понятия и определения;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круг лиц, попадающих под действие положения;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основные принципы управления конфликтом интересов в организации;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порядок раскрытия конфликта интересов работником организации и порядок его урегулиров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 числе возможные способы разрешения возникшего конфликта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обязанности работников в связи с раскрытием и урегулированием конфликта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определение лиц, ответственных за прием сведений о возникшем конфликте интересов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смотрение этих сведений;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ответственность работников за несоблюдение положения о конфликте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Круг лиц, попадающих под действие положения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положения следует распространить на всех работников организации вне зависимости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уровня занимаемой должности. Обязанность соблюдать положение также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быть закреплена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физических лиц, сотрудничающих с организацией на основе гражданско-правовых договоров. В этом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положения нужно включить в текст договоров.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Основные принципы управления конфликтом интересов 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Перед организацией, желающей принять меры по предотвращению и урегулированию конфликта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интересов, стоит сложная задача соблюдения баланса между интересами организации как единого целого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личной заинтересованности работников организации. С одной стороны, работники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имеют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 в свободное от основной работы время заниматься иной трудовой, предприним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тельской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политической деятельностью, вступать в имущественные отношения. С другой стороны, такая частная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 работников, а также имеющиеся у работников семейные и иные личные отношения могут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нанести серьезный ущерб интересам организации. Основной задачей деятельности организации по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предотвращению и урегулированию конфликта интересов является ограничение 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яния частных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интересов, личной заинтересованности работников на реализуемые ими трудовые функции, принимаемые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деловые решения.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организации могут быть положены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дующие принципы: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индивидуальное рассмотрение и оценка репутационных рисков для организации при выявлении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каждого конфликта интересов и его урегулирование;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урег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лирования;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организации и работника при урегулировании конфликта интер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работником и урегулирован (предотвращен) организацией.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положении о конфликте интересов целесообразно закрепить обязанности работников в связи с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раскрытием и урегулированием конфликта интересов, например, следующие: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решений по деловым вопросам и выполнении своих трудовых обязанностей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водствоваться интересами организации - без учета своих личных интересов, интересов своих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ственников и друзей;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Порядок раскрытия конфликта интересов работником организации и порядок его урегулирования,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том числе возможные способы разрешения возникшего конфликта интересов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установить процедуру раскрытия конфликта интересов, утвердить ее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кальным нормативным актом и довести до сведения всех работников организации. В организации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 установление различных видов раскрытия конфликта интересов, в том числе: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в ходе проведения ежегодных аттестаций на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этических норм ведения бизнеса, принятых в организации (заполнение декларации 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 интересов).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Раскрытие сведений о конфликте интересов желательно осуществлять в письменном виде. Может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допустимым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первоначальное раскрытие конфликта интересов в устной форме с последующей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фиксацией в письменном виде.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организаций крупного и среднего бизнеса полезным может быть ежегодное заполнение рядом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декларации о конфликте интересов. Круг лиц, на которых должно распространяться 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бование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заполнения декларации конфликта интересов, следует определять собственнику или руков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дителю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Приложении 4 к настоящим Методическим рекомендациям приведена типовая декларация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должна взять на себя обязательство конфиденциального рассмотрения представле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и урегулирования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Поступившая информация должна быть тщательно проверена уполномоченным на это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с целью оценки серьезности возникающих для организации рисков и выбора наиболее подходящей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урегулирования конфликта интересов. Следует иметь в виду, что в итоге этой работы организация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придти к выводу, что ситуация, сведения о которой были представлены работником, не является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конфликтом интересов и, как следствие, не нуждается в специальных спос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бах урегулирования.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также может придти к выводу, что конфликт интересов имеет место, и использовать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различные способы его разрешения, в том числе: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ограничение доступа работника к конкретной информации, которая может затрагивать личные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интересы работника;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добровольный отказ работника организации или его отстранение (постоянное или временное) от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участия в обсуждении и процессе принятия решений по вопросам, которые находятся или могут 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заться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влиянием конфликта интересов;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пересмотр и изменение функциональных обязанностей работника;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временное отстранение работника от должности, если его личные интересы входят в противор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функциональными обязанностями;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перевод работника на должность, предусматривающую выполнение функциональных обязанн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связанных с конфликтом интересов;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передача работником принадлежащего ему имущества, являющегося основой возникновения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в доверительное управление;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отказ работника от своего личного интереса, порождающего конфликт с интересами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из организации по инициативе работника;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увольнение работника по инициативе работодателя за совершение дисциплинарного проступка, то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есть за неисполнение или ненадлежащее исполнение работником по его вине возложенных на него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Приведенный перечень способов разрешения конфликта интересов не является исчерпывающим. В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каждом конкретном случае по договоренности организации и работника, раскрывшего сведения 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конфликте интересов, могут быть найдены иные формы его урегулирования.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разрешении имеющегося конфликта интересов следует выбрать наиболее "мягкую" меру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гулирования из возможных с учетом существующих обстоятельств. Более жесткие меры следует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пользовать только в случае, когда это вызвано реальной необходимостью или в случае, если более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"мягкие" меры оказались недостаточно эффективными. При принятии решения о выборе конкретного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метода разрешения конфликта интересов важно учитывать значимость личного интереса работника и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вероятность того, что этот личный интерес будет реализован в ущерб интересам организации.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Определение лиц, ответственных за прием сведений о возникшем конфликте интересов и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рение этих сведений</w:t>
      </w:r>
    </w:p>
    <w:p w:rsidR="006A4FA0" w:rsidRPr="006A4FA0" w:rsidRDefault="006A4FA0" w:rsidP="00B039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Определение должностных лиц, ответственных за прием сведений о возникающих (имеющихся)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конфликтах интересов, является существенным элементом в реализации антикоррупционной 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Таким лицом может быть непосредственный начальник работника, сотрудник кадровой службы, лицо,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ответственное за противодействие коррупции. Рассмотрение полученной информации целес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образно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проводить коллегиально: в обсуждении могут принять участие упомянутые выше лица, представитель</w:t>
      </w:r>
      <w:r w:rsidR="00B03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подразделения, руководитель более высокого звена и т.д.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Внедрение стандартов поведения работников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Важным элементом работы по предупреждению коррупции является внедрение 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стандартов поведения работников в корпоративную культуру организации. В этих целях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рекомендуется разработать и принять кодекс этики и служебного поведения работников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низации. При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этом следует иметь в виду, что такой кодекс имеет более широкий спектр действия, чем регулирование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вопросов, связанных непосредственно с запретом совершения коррупционных правонарушений. Как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кодекс устанавливает ряд правил и стандартов поведения работников, затрагивающих общую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этику деловых отношений и направленных на формирование этичного, до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росовестного поведения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работников и организации в целом.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Кодексы этики и служебного поведения могут значительно различаться между собой по степени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жесткости устанавливаемой регламентации. С одной стороны, кодекс может закрепить только осно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ценности и принципы, которые организация намерена культивировать в своей деятельности. С другой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кодекс 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устанавливать конкретные, обязательные для соблюдения правила поведения.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разработать кодекс этики и служебного поведения исходя из собственных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потребностей, задач и специфики деятельности. Использование типовых решений является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нежел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тельным. Вместе с тем при подготовке своего кодекса организация может использовать кодексы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 и служебного поведения, принятые в данном профессиональном сообществе.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этики и служебного поведения может закреплять как общие ценности, принципы и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поведения, так и специальные, направленные на регулирование поведения в отдельных сферах.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Примерами общих ценностей, принципов и правил поведения, которые могут быть закреплены в кодексе,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высоких этических стандартов поведения;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поддержание высоких стандартов профессиональной деятельности;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лучшим практикам корпоративного управления;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создание и поддержание атмосферы доверия и взаимного уважения;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принципу добросовестной конкуренции;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следование принципу социальной ответственности бизнеса;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соблюдение законности и принятых на себя договорных обязательств;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принципов объективности и честности при принятии кадровых решений.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Общие ценности, принципы и правила поведения могут быть раскрыты и детализированы для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дельных сфер (видов) деятельности. Например, в сфере кадровой политики может быть закреплен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принцип продвижения на вышестоящую должность только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исходя из деловых качеств работника или введен</w:t>
      </w:r>
      <w:proofErr w:type="gramEnd"/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запрет на работу в организации родственников на условии их прямой подчиненности друг другу. При этом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могут быть введены правила реализации определенных процедур, напра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ленных на поддержание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декларируемых стандартов, и определения используемой терминологии. Например, при закреплении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принципа продвижения на вышестоящую должность только на основе деловых качеств работника может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быть установлена процедура обращения работника с жалобой на нарушение этого принципа. При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установлении запрета на работу в организации родственников на условии их прямой подчиненности друг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другу может быть дано точное определение понятия "ро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ственники", то есть четко определен круг лиц, 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которых распространяется действие данного запр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та. Таким образом, кодекс этики и служебного поведения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не только декларировать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ценности, принципы и стандарты поведения, но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устанавливать правила и процедуры их вне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рения в практику деятельности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Консультирование и обучение работников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 работников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 коррупции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учитывать цели и задачи обучения, категорию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вид обучения в зависимости от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времени его проведения.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Цели и задачи обучения определяют тематику и форму занятий. Обучение может, в частности,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проводится по следующей тематике: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ознакомление с требованиями законодательства и внутренними документами организации по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просам противодействия коррупции и порядком их применения в деятельности организации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кладная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выявление и разрешение конфликта интересов при выполнении трудовых обязанностей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(прикладная);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поведение в ситуациях коррупционного риска, в частности в случаях вымогательства взятки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стороны должностных лиц государственных и муниципальных, иных организаций;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взаимодействие с правоохранительными органами по вопросам профилактики и противоде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 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организации обучения следует учитывать категорию обучаемых лиц. Стандартно выделяются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следующие группы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: лица, ответственные за противодействие коррупции в организации;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руководящие работники; иные работники организации. В небольших организациях может возни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нуть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 учебных групп. В этом случае могут быть рекомендованы замена 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чения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группах индивидуальным консультированием или проведением обучения совместно с др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гими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организациями по договоренности.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 коррупции непосредственно после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работу;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обучение при назначении работника на иную, более высокую должность, предполагающую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полнение обязанностей, связанных с предупреждением и противодействием коррупции;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периодическое обучение работников организации с целью поддержания их знаний и навыков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противодействия коррупции на должном уровне;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дополнительное обучение в случае выявления провалов в реализации антикоррупционной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одной из причин которых является недостаточность знаний и навыков работников в сфере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тиводействия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вопросам противодействия коррупции обычно осуществляется в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 порядке. В этом случае целесообразно определить лиц организации, ответственных за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такого консультирования. Консультирование по частным вопросам противодействия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урегулирования конфликта интересов рекомендуется проводить в конфиденциальном порядке.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Внутренний контроль и аудит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6 декабря 2011 г. N 402-ФЗ "О бухгалтерском учете" установлена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занность для всех организаций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контроль хозяйственных операций, а для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организаций, бухгалтерская отчетность которых подлежит обязательному аудиту, также обязанность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организовать внутренний контроль ведения бухгалтерского учета и составления бухгалтерской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четности.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Система внутреннего контроля и аудита организации может способствовать профилактике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явлению коррупционных правонарушений в деятельности организации. При этом наибольший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представляет реализация таких задач системы внутреннего контроля и аудита, как обеспечение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надежности и достоверности финансовой (бухгалтерской) отчетности организации и обеспечение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ответствия деятельности организации требованиям нормативных правовых актов и локальных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мативных актов организации. Для этого система внутреннего контроля и аудита должна учитывать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требования антикоррупционной политики, реализуемой организацией, в том числе: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проверка соблюдения различных организационных процедур и правил деятельности, которые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чимы с точки зрения работы по профилактике и предупреждению коррупции;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контроль документирования операций хозяйственной деятельности организации;</w:t>
      </w:r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проверка экономической обоснованности осуществляемых операций в сферах коррупционного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реализации организационных процедур и правил деятельности, которые значимы с 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зрения работы по профилактике и предупреждению коррупции, может охватывать как специал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правила и процедуры (например, перечисленные в Таблице 1), так и иные правила и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процедуры, имеющие опосредованное значение (например, некоторые общие нормы и стандарты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поведения, представленные в кодексе этики и служебного поведения организации).</w:t>
      </w:r>
      <w:proofErr w:type="gramEnd"/>
    </w:p>
    <w:p w:rsidR="006A4FA0" w:rsidRPr="006A4FA0" w:rsidRDefault="006A4FA0" w:rsidP="00F94F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Контроль документирования операций хозяйственной деятельности прежде всего связан с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ностью ведения финансовой (бухгалтерской) отчетности организации и направлен на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предупрежд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 и выявление соответствующих нарушений: составления неофициальной отчетности,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поддельных документов, записи несуществующих расходов, отсутствия первичных учетных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кументов, исправлений в документах и отчетности, уничтожения документов и отчетности ранее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установленного срока и т.д.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может проводиться в отношении обмена деловыми подарками, представительских расходов,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благотворительных пожертвований, вознаграждений внешним консультантам и других сфер. При этом</w:t>
      </w:r>
      <w:r w:rsidR="00F94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обращать внимание на наличие обстоятельств - индикаторов неправомерных действий, например: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оплата услуг, характер которых не определен либо вызывает сомнения;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предоставление дорогостоящих подарков, оплата транспортных, развлекательных услуг, выдача на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льготных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займов, предоставление иных ценностей или благ внешним консультантам,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дарственным или муниципальным служащим, работникам аффилированных лиц и контрагентов;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выплата посреднику или внешнему консультанту вознаграждения, размер которого превышает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обычную плату для организации или плату для данного вида услуг;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рыночных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сомнительные платежи наличными.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рамках проводимых антикоррупционных мероприятий руководству организац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кам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также обратить внимание на положения законодательства, регулирующего противоде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легализации денежных средств, полученных незаконным способом, в том числе: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приобретение, владение или использование имущества, если известно, что такое имущество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ставляет собой доходы от преступлений;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сокрытие или утаивание подлинного характера, источника, места нахождения, способа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перемещения прав на имущество или его принадлежности, если известно, что такое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 представляет собой доходы от преступлений.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7 августа 2001 г. N 115-ФЗ "О противодействии легализации (отмыв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нию)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доходов, полученных преступным путем, и финансированию терроризма" установлен перечень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организаций, обязанных участвовать в исполнении требований указанного документа. Так, в частн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финансовые организации обязаны обеспечивать надлежащую идентификацию личности клие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собственников, </w:t>
      </w:r>
      <w:r w:rsidR="00E65895" w:rsidRPr="006A4FA0">
        <w:rPr>
          <w:rFonts w:ascii="Times New Roman" w:hAnsi="Times New Roman" w:cs="Times New Roman"/>
          <w:color w:val="000000"/>
          <w:sz w:val="24"/>
          <w:szCs w:val="24"/>
        </w:rPr>
        <w:t>бенефициаров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, предоставлять в уполномоченные органы сообщения о подозр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сделках, предпринимать другие обязательные действия, направленные на противодействие 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Принятие мер по предупреждению коррупции при взаимодействии с организациями-контрагентами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в зависимых организациях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антикоррупционной работе, осуществляемой при взаимодействии с организациями-контрагентами,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можно условно выделить два направления. Первое из них заключается в установл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и сохранении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деловых отношений с теми организациями, которые ведут деловые отношения в добросовестной и честной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манере, заботятся о собственной репутации, демонстрируют поддержку высоким этическим стандартам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ведении бизнеса, реализуют собственные меры по противоде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ствию коррупции, участвуют в коллективных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антикоррупционных инициативах. В этом случае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 необходимо внедрять специальные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процедуры проверки контрагентов в целях снижения риска вовлечения организации в коррупционную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 и иные недобросовестные практики в ходе отношений с контрагентами. В самой простой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форме такая проверка может представлять собой сбор и анализ находящихся в открытом доступе сведений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 потенциальных организациях-контрагентах: их репутации в деловых кругах, длительности деятельности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рынке, участия в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рупционных скандалах и т.п. Внимание в ходе оценки коррупционных рисков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взаимодействии с контрагентами также следует уделить при заключении сделок слияний и поглощений.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Другое направление антикоррупционной работы при взаимодействии с организациями-контрагентами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заключается в распространении среди организаций-контрагентов программ, политик, стандартов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поведения, процедур 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правил, направленных на профилактику и противодействие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рупции, которые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применяются в организации. Определенные положения о соблюдении антикорру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ционных стандартов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включаться в договоры, заключаемые с организациями-контрагентами.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Распространение антикоррупционных программ, политик, стандартов поведения, процедур 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вил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следует осуществлять не только в отношении организаций-контрагентов, но и в отношении зав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симых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(подконтрольных) организаций. Организация, в частности, может обеспечить проведение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тикоррупционных мер во всех контролируемых ею дочерних структурах.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Кроме того, рекомендуется организовать информирование общественности о степени внедрения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успехах в реализации антикоррупционных мер, в том числе посредством размещения соответству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сведений на официальном сайте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наличии совместных предприятий, которые не подконтрольны организации, организация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довести до сведения партнеров информацию о принимаемых ею мерах в сфере профилактики 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 и стимулировать принятие аналогичных мер на совместном предпри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тии.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целом, возможность внедрения антикоррупционных программ следует обсудить еще на стадии организации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совместного предприятия. В соответствующий договор также может быть включено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ложение о том, что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случае выявления фактов совершения коррупционных правонарушений со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местным предприятием у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должна быть возможность выхода из соглашения, поскольку продолжение деловых отношений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противном случае может нанести ущерб ее репутации.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9. Сотрудничество с правоохранительными органами в сфере противодействия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 является важным показателем действительной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приверженности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декларируемым антикоррупционным стандартам поведения. Данное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может осуществляться в различных формах.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Во-первых, организация может принять на себя публичное обязательство сообщать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ствующие правоохранительные органы о случаях совершения коррупционных правонарушений,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которых организации (работникам организации) стало известно. При обращении в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органы следует учитывать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подследственность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о чем подробнее описано в Приложении 1 к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Методическим рекомендациям.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Необходимость сообщения в соответствующие правоохранительные органы о случаях совершения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о которых стало известно организации, может быть закреплена за лицом,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ответственным за предупреждение и противодействие коррупции в данной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следует принять на себя обязательство воздерживаться от каких-либо санкций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ношении своих сотрудников, сообщивших в правоохранительные органы о ставшей им известной в ходе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выполнения трудовых обязанностей информации о подготовке или совершении коррупционн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 также может проявляться в форме: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оказания содействия уполномоченным представителям контрольно-надзорных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органов при проведении ими инспекционных проверок деятельности организации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вопросам предупреждения и противодействия коррупции;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оказания содействия уполномоченным представителям правоохранительных органов при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мероприятий по пресечению или расследованию коррупционных преступлений, включая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тивно-розыскные мероприятия.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Руководству организации и ее сотрудникам следует оказывать поддержку в выявлении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довании правоохранительными органами фактов коррупции, предпринимать необходимые меры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сохранению и передаче в правоохранительные органы документов и информации, содержащей 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правонарушениях. При подготовке заявительных материалов и ответов на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просы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рекомендуется привлекать к данной работе специалистов в соо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ветствующей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области права.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Руководство и сотрудники не должны допускать вмешательства в выполнение служебных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ностей должностными лицами судебных или правоохранительных органов.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10. Участие в коллективных инициативах по противодействию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могут не только реализовывать меры по предупреждению и противодействию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самостоятельно, но и принимать участие в коллективных антикоррупционных инициативах.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совместных действий антикоррупционной направленности рекомендуется участие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следующих мероприятиях: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присоединение к Антикоррупционной хартии российского бизнеса &lt;1&gt;;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Текст Антикоррупционной хартии и Дорожная карта, описывающая механизм присоединения к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хартии, приведены в приложении 5 к Методическим рекомендациям.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использование в совместных договорах стандартных антикоррупционных оговорок;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участие в формировании Реестра надежных партнеров &lt;1&gt;;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Подробную информацию о Реестре надежных партнеров можно найти по адресу в сети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тернет: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http://reestrtpprf.ru/.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публичный отказ от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совместной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бизнес-деятельности с лицами (организациями), замешанными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преступлениях;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совместного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 по вопросам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хартия открыта для присоединения общероссийских, региональных и отра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левых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объединений, а также российских компаний и иностранных компаний, осуществляющих свою деятельность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России. При этом компании могут присоединяться к Антикоррупционной хартии как напрямую, так и через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объединения, членами которых они являются.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основе Антикоррупционной хартии и с учетом настоящих Методических рекомендаций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единения предпринимателей могут вырабатывать самостоятельные руководства по реализации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кретных мероприятий по профилактике и противодействию коррупции в зависимости от отраслевой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принадлежности, направления хозяйственной деятельности или размера предприятий, которые они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объединяют.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профилактики и противодействия коррупции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могут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 со следующими объединениями: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Торгово-промышленной палатой Российской Федерац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региональными объединениями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(www.tpprf.ru);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Российским союзом промышленников и предпринимателей (www.rspp.ru);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Общероссийской общественной организацией "Деловая Россия" (www.deloros.ru);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Общероссийской общественной организации малого и среднего предпринимательства "ОПОРА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РОССИИ" (www.opora.ru).</w:t>
      </w:r>
    </w:p>
    <w:p w:rsidR="006A4FA0" w:rsidRPr="00E65895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89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СБОРНИК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ПОЛОЖЕНИЙ НОРМАТИВНЫХ ПРАВОВЫХ АКТОВ, УСТАНАВЛИВАЮЩИХ МЕРЫ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ЗА СОВЕРШЕНИЕ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ПРАВОНАРУШЕНИЙ &lt;1&gt;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Положения нормативных правовых актов приведены по состоянию на 7 октября 2013 г.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ральный закон от 25 декабря 2008 г. N 273-ФЗ "О противодействии коррупции"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12. Ограничения, налагаемые на гражданина, замещавшего должность государственной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службы, при заключении им трудового или гражданско-правового договора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Гражданин, замещавший должность государственной или муниципальной службы, включенную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перечень, установленный нормативными правовыми актами Российской Федерации, в течение двух лет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 увольнения с государственной или муниципальной службы имеет право замещать на усл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виях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трудового договора должности в организации и (или) выполнять в данной организации работы (оказывать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договоров), если отдельные фун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государственного,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(административного) управления данной организацией вх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дили в должностные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(служебные) обязанности государственного или муниципального служащего, с согласия соответствующей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комиссии по соблюдению требований к служебному поведению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ственных или муниципальных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служащих и урегулированию конфликта интересов.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Комиссия обязана рассмотреть письменное обращение гражданина о даче согласия на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щение на условиях трудового договора должности в организации и (или) на выполнение в данной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работ (оказание данной организации услуг) на условиях гражданско-правового договора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течение семи дней со дня поступления указанного обращения в порядке, устанавливаемом норм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тивными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и о принятом решении направить гражданину письменное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уведомление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одного рабочего дня и уведомить его устно в течение трех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чих дней.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Гражданин, замещавший должности государственной или муниципальной службы, перечень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торых устанавливается нормативными правовыми актами Российской Федерации, в течение двух лет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после увольнения с государственной или муниципальной службы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 заключении трудовых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договоров на выполнение работ (оказание услуг), указанных в части 1 настоящей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статьи, сообщать работодателю сведения о последнем месте своей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Несоблюдение гражданином, замещавшим должности государственной или муниципальной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службы, перечень которых устанавливается нормативными правовыми актами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 увольнения с государственной или муниципальной службы требования, предусмотренн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частью 2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настоящей статьи, влечет прекращение трудового или гражданско-правового договора на выполнение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(оказание услуг), указанного в части 1 настоящей статьи, заключенного с указа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 гражданином.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Работодатель при заключении трудового или гражданско-правового договора на выполнение работ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(оказание услуг), указанного в части 1 настоящей статьи, с гражданином, замещавшим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муниципальной службы, перечень которых устанавливается нормати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в течение двух лет после его увольнения с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ственной или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обязан в десятидневный срок сообщать о заключении такого договора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 государственного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 в порядке, устанавливаемом нормативными правовыми акт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Российской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Неисполнение работодателем обязанности, установленной частью 4 настоящей статьи, является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правонарушением и влечет ответственность в соответствии с законодательством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Проверка соблюдения гражданином, указанным в части 1 настоящей статьи, запрета на замещ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условиях трудового договора должности в организации и (или) на выполнение в данной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дельные функции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управления данной организацией входили в должностные (сл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жебные) обязанности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гражданского или муниципального служащего, и соблюдения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работодателем условий заключения трудового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или соблюдения условий заключения гражданско-правового договора с таким гражданином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осуществляется в порядке, устанавливаемом нормативными прав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выми актами Российской 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части 2 статьи 12 Федерального закона N 273-ФЗ гражданин, замещавший должность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службы, включенную в перечень, устанавливаемый нормативными правовыми 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тами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в течение двух лет после увольнения с государственной службы обязан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или гражданско-правовых договоров на выполнение работ (оказание услуг),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указанных в части 1 названной статьи, сообщать работодателю сведения о последнем месте своей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несоблюдение после увольнения с государственной службы вышеуказанного требования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прекращение трудового или гражданско-правового договора на выполнение работ (оказание услуг),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названного в части 1 статьи 12 Федерального закона N 273-ФЗ, заключенного с данным лицом (часть 3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12 Федерального закона N 273-ФЗ).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работодателе в соответствии с частью 4 статьи 12 Федерального закона N 273-ФЗ лежит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занность при заключении с бывшими государственными служащими указанных выше договоров на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протяжении двух лет после их увольнения с государственной службы сообщать в десятидневный срок 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заключении договоров представителю нанимателя (работодателю) государственного служ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их службы в порядке, установленном постановлением Правительства 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от 8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сентября 2010 г. N 700 "О порядке сообщения работодателем при заключ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трудового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с гражданином, замещавшим должности государственной или муниципал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службы, перечень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которых устанавливается нормативными правовыми актами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рации, в течение 2 лет после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увольнения с государственной или муниципальной службы о закл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чении такого договора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 государственного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пального служащего по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службы" (далее - Постановление).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Пунктом 1 Постановления указанно, что сообщение о приеме на работу гражданина осуществл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в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письменной форме.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данная обязанность считается исполненной после направления указанного письма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ставителю нанимателя (работодателю) гражданина по последнему месту его службы в десятидне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со дня заключения трудового договора с данным гражданином.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13. Ответственность физических лиц за коррупционные правонарушения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Граждане Российской Федерации, иностранные граждане и лица без гражданства за совершение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несут уголовную, административную, гражданско-правовую и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циплинарную ответственность в соответствии с законодательством Российской 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Физическое лицо, совершившее коррупционное правонарушение, по решению суда может быть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лишено в соответствии с законодательством Российской Федерации права занимать определенные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государственной и муниципальной службы.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13.3. Обязанность организаций принимать меры по предупреждению коррупции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1) определение подразделений или должностных лиц, ответственных за профилактику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и иных правонарушений;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2) сотрудничество организации с правоохранительными органами;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3) разработку и внедрение в практику стандартов и процедур, направленных на обеспечение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совестной работы организации;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4) принятие кодекса этики и служебного поведения работников организации;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5) предотвращение и урегулирование конфликта интересов;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14. Ответственность юридических лиц за коррупционные правонарушения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от имени или в интересах юридического лица осуществляются организация,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товка и совершение коррупционных правонарушений или правонарушений, создающих условия для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совершения коррупционных правонарушений, к юридическому лицу могут быть применены меры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Применение за коррупционное правонарушение мер ответственности к юридическому лицу не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освобождает от ответственности за данное коррупционное правонарушение виновное физическое лицо,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равно как и привлечение к уголовной или иной ответственности за коррупционное правонар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лица не освобождает от ответственности за данное коррупционное правонаруш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юридическое лицо.</w:t>
      </w:r>
    </w:p>
    <w:p w:rsidR="006A4FA0" w:rsidRPr="006A4FA0" w:rsidRDefault="006A4FA0" w:rsidP="00E65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Положения настоящей статьи распространяются на иностранные юридические лица в случаях,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Федерации.</w:t>
      </w:r>
      <w:r w:rsidR="00E65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Уголовный кодекс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159. Мошенничество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то есть хищение чужого имущества или приобретение права на чужое имущество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путем обмана или злоупотребления доверием,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ста двадцати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сяч рублей или в размере заработной платы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одного года, либо обязательными работами на срок до трехсот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 часов, либо исправительными 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тами на срок до одного года, либо ограничением свободы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двух лет, либо принудительн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 работами на срок до двух лет, либо арестом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 месяцев, либо лишением свободы на срок до двух лет.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группой лиц по предварительному сговору, а равно с причинен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значительного ущерба гражданину,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трехсот тысяч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двух лет, либо обяз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тельными работами на срок до четырехсот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восьмидесяти часов, либо исправительными работами на срок до двух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лет с ограничением свободы на срок до одного года или без такового,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пяти лет с ограничением свободы на срок до одного года или без такового.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лицом с использованием своего служебного положения, а равно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ста тысяч до пятисот тысяч рублей или в размере заработной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трех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 лет с ограничением свободы на срок до двух лет или без такового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шести лет со штрафом в размере до восьмидесяти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сяч рублей или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заработной платы или иного дохода осужденного за период до шести мес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цев либо без такового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ограничением свободы на срок до полутора лет либо без такового.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совершенное организованной группой либо в особо крупном размере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влекшее лишение права гражданина на жилое помещение,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лишением свободы на срок до десяти лет со штрафом в размере до одного миллиона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 или в размере заработной платы или иного дохода осужденного за период до трех лет либо без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такового и с ограничением свободы на срок до двух лет либо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без такового.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159.4. Мошенничество в сфере предпринимательской деятельности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Мошенничество, сопряженное с преднамеренным неисполнением договорных обязательств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предпринимательской деятельности,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пятисот тысяч 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одного года, либо обязательными работами на срок до двухсот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сорока часов, либо ограничением свободы на срок до одного года, либо принудительными работами 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до одного года, либо лишением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на тот же срок.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совершенное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одного миллиона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двух лет, либо принудительными работами на срок до трех лет,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лишением свободы на тот же срок с ограничением свободы на срок до одного года или без такового.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совершенное в особо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 миллиона пятисот тысяч рублей или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заработной платы или иного дохода осужденного за период до трех лет, либо принудительными работами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до пяти лет, либо лишением свободы на тот же срок с ограничением свободы на срок до двух лет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без такового.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201. Злоупотребление полномочиями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лицом, выполняющим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зации, своих полномочий вопреки законным интересам этой организации и в целях извлечения выгод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преимуществ для себя или других лиц либо нанесения вреда другим лицам, если это деяние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влекло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причинение существенного вреда правам и законным интересам граждан или организаций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охраняемым законом интересам общества или государства,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двухсот тысяч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восемнадцати месяцев, либо обязательными работами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четырехсот восьмидесяти часов, либо исправительными работами на срок до двух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четырех лет, либо арестом на срок до шести месяцев,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четырех лет.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То же деяние, повлекшее тяжкие последствия,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одного миллиона рублей или в размере заработной платы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 осужденного за период до пяти лет или без такового, либо принудительными работами 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 до пяти лет с лишением 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такового, либо лишением свободы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 срок до десяти лет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Примечания. 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 или иной организации, 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в некоммерческой организации, не являющейся государственным органом, органом местного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самоуправления, государственным или муниципальным учреждением, в статьях настоящей главы, а также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статьях 199.2 и 304 настоящего Кодекса признается лицо, выполняющее функции единоли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исполнительного органа, члена совета директоров или иного коллегиального исполнительного органа, 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лицо, постоянно, временно либо по специальному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полномочию выполняющее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низационн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распорядительные или административно-хозяйственные функции в этих организациях.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Если деяние, предусмотренное настоящей статьей либо иными статьями настоящей главы,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чинило вред интересам исключительно коммерческой организации, не являющейся государственным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муниципальным предприятием, уголовное преследование осуществляется по заявлению этой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ганизации или с ее согласия.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Если деяние, предусмотренное настоящей статьей либо иными статьями настоящей главы,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чинило вред интересам других организаций, а также интересам граждан, общества или государства,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уголовное преследование осуществляется на общих основаниях.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204. Коммерческий подкуп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Незаконные передача лицу, выполняющему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денег, ценных бумаг, иного имущества, оказание ему услуг имущественного характера,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предоставление иных имущественных прав за совершение действий (бездействие) в интересах 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щего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занимаемым этим лицом служебным положением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десятикратной до пятидесятикратной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определенные должности или заниматься определенной</w:t>
      </w:r>
      <w:proofErr w:type="gramEnd"/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двух лет, либо ограничением свободы на срок до двух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трех лет, либо лишением свободы на тот же срок.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Деяния, предусмотренные частью первой настоящей статьи, если они: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б) совершены за заведомо незаконные действия (бездействие),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сорокакратной до семидесятикратной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определенные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лет, либо принудительными работами на срок до четырех лет, либо арестом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срок от трех до шести месяцев, либо лишением свободы на срок до шести лет.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Незаконное получение лицом, выполняющим управленческие функции в коммерческой или иной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денег, ценных бумаг, иного имущества, а равно незаконное пользование услугами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или другими имущественными правами за совершение действий (безде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интересах дающего в связи с занимаемым этим лицом служебным положением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ются штрафом в размере от пятнадцатикратной до семидесятикратной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коммерческого подк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 с лишением права занимать определенные должности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заниматься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стью на срок до трех лет, либо принудительными работами на срок до пяти лет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без такового, либо лишением свободы на срок до семи лет со штрафом в размере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сорокакра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суммы коммерческого подкупа.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Деяния, предусмотренные частью третьей настоящей статьи, если они: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сопряжены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вымогательством предмета подкупа;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в) совершены за незаконные действия (бездействие),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пятидес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тикратной до девяностократной суммы коммерческого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подкупа с лишением права занимать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либо лишением свободы на срок до двенадцати лет со штрафом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до пятидесятикратной суммы коммерч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ского подкупа.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совершившее деяния, предусмотренные частями первой или второй настоящей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статьи, освобождается от уголовной ответственности, если оно активно способствовало раскрытию и (или)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расследованию преступления и либо в отношении его имело место вымогательство, либо это лицо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добровольно сообщило о подкупе органу, имеющему право возбудить уголовное дело.</w:t>
      </w:r>
    </w:p>
    <w:p w:rsidR="0056667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285. Злоупотребление должностными полномочиями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должностным лицом своих служебных полномочий вопреки интересам службы,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это деяние совершено из корыстной или иной личной заинтересованности и повлекло сущ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нарушение прав и законных интересов граждан или организаций либо охраняемых законом интересов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общества или государства,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до восьмидесяти тысяч 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лей или в размере заработной платы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шести месяцев,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лишением права занимать определенные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пяти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четырех лет, либо арестом на срок от четырех до шести месяцев, либо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свободы на срок до четырех лет.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То же деяние, совершенное лицом, занимающим государственную должность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или государственную должность субъекта Российской Федерации, а равно главой органа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ста тысяч до трехсот тысяч рублей или в размере заработной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двух лет, либо принудительными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пяти лет с лишением права занимать определенные должности или заниматься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деятельностью на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срок до трех лет или без такового, либо лишением свободы на срок до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 лет с лишением права занимать определенные должности или заниматься определенной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Деяния, предусмотренные частями первой или второй настоящей статьи, повлекшие тяжкие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следствия,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лишением свободы на срок до десяти лет с лишением права занимать определенные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трех лет.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Примечания. 1. Должностными лицами в статьях настоящей главы признаются лица, постоянно,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временно или по специальному полномочию осуществляющие функции представителя власти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выполняющие организационно-распорядительные, административно-хозяйственные функции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дарственных органах, органах местного самоуправления, государственных и муниципальных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ждениях, государственных корпорациях, а также в Вооруженных Силах Российской Федерации, др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войсках и воинских формированиях Российской Федерации.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Под лицами, занимающими государственные должности Российской Федерации, в статьях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настоящей главы и других статьях настоящего Кодекса понимаются лица, занимающие должности,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устанавливаемые Конституцией Российской Федерации, федеральными конституционными законами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для непосредственного исполнения полномочий государственных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нов.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Под лицами, занимающими государственные должности субъектов Российской Федерации,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статьях настоящей главы и других статьях настоящего Кодекса понимаются лица, занимающие должности,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устанавливаемые конституциями или уставами субъектов Российской Федерации для непосредственного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исполнения полномочий государственных органов.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Государственные служащие и служащие органов местного самоуправления, не относящиеся 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числу должностных лиц, несут уголовную ответственность по статьям настоящей главы в случаях,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специально предусмотренных соответствующими статьями.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290. Получение взятки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взятки в виде денег, ценных бумаг,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имущества либо в виде незаконных оказания ему услуг имущественного характера, предоставления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имущественных прав за совершение действий (бездействие) в пользу взяткод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теля или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представляемых им лиц, если такие действия (бездействие) входят в служебные полномочия должностного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либо если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оно в силу должностного положения может способствовать таким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ствиям (бездействию),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 равно за общее покровительство или попустительство по службе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штрафом в размере от двадцатипятикратной до пятидесятикратной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лет, либо принудительными работами на срок до пяти лет с лишением права занимать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 или заниматься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определенной деятельностью на срок до трех лет,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трех лет со штрафом в размере двадцатикратной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взятки в значительном размере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тридцатикратной до шестидесятикратной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ем свободы на срок до шести лет со штрафом в размере тридцатикратной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 должностным лицом, иностранным должностным лицом либо должностным лицом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взятки за незаконные действия (бездействие)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сорокакратной до семидесятикратной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 должности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 свободы на срок от трех до семи лет со штрафом в размере сорокакратной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  <w:proofErr w:type="gramEnd"/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Деяния, предусмотренные частями первой - третьей настоящей статьи, совершенные лицом,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нимающим государственную должность Российской Федерации или государственную должность субъекта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равно главой органа местного самоуправления,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шестидесятикратной до восьмидесятикратной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лишением права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пяти до десяти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пятидесятикратной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Деяния, предусмотренные частями первой, третьей, четвертой настоящей статьи, если они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вершены: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с вымогательством взятки;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в)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семидесятикратной до девяностократной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от семи до двенадцати лет с лишением права зан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мать определенные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или заниматься определенной деятельностью на срок до трех лет и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Деяния, предусмотренные частями первой, третьей, четвертой и пунктами "а" и "б" части пятой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настоящей статьи, совершенные в особо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восьмидесятикратной до стократной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определенные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 свободы на срок от восьми до пятнадцати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семидесятикратной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суммы взятки.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Примечания. 1. Значительным размером взятки в настоящей статье, статьях 291 и 291.1 настоящ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Кодекса признаются сумма денег, стоимость ценных бумаг, иного имущества, услуг имуществе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характера, иных имущественных прав, превышающие двадцать пять тысяч рублей, крупным размером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 - превышающие сто пятьдесят тысяч рублей, особо крупным размером взятки -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вышающие один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миллион рублей.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Под иностранным должностным лицом в настоящей статье, статьях 291 и 291.1 настоящего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декса понимается любое назначаемое или избираемое лицо, занимающее какую-либо должность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законодательном, исполнительном, административном или судебном органе иностранного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ства, и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любое лицо, выполняющее какую-либо публичную функцию для иностранного государства, в том числе для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публичного ведомства или публичного предприятия; под должностным лицом 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личной международной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понимается международный гражданский служащий или любое лицо, которое уполномочено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такой организацией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от ее имени.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291. Дача взятки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мере от пятнадцатикратной до тридцатикратной суммы взятки,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трех лет, либо лишением свободы на срок до двух лет со штрафом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размере 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в значительном размере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зывается штрафом в размере от двадцатикратной до сорокакратной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трех лет со штрафом в размере пятнадцатикратной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Дача взятки должностному лицу, иностранному должностному лицу либо должностному лицу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публичной международной организации лично или через посредника за совершение заведомо нез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конных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(бездействие)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тридцатикратной до шестид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сятикратной 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до восьми лет со штрафом в размере тридцатикратной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Деяния, предусмотренные частями первой - третьей настоящей статьи, если они совершены: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в 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шестидесятикратной до восьмидесят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пяти до десяти лет со штрафом в размере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Деяния, предусмотренные частями первой - четвертой настоящей статьи, совершенные в особо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крупном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наказываются штрафом в размере от семидесятикратной до девяностократной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суммы взятки либо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свободы на срок от семи до двенадцати лет со штрафом в размере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мидесятикратной суммы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давшее взятку, освобождается от уголовной ответственности, если оно акти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способствовало раскрытию и (или) расследованию преступления и либо имело место вымогател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 со стороны должностного лица, либо лицо после совершения преступления добровольно сообщило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 даче взятки органу, имеющему право возбудить уголовное дело.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291.1. Посредничество во взяточничестве</w:t>
      </w:r>
    </w:p>
    <w:p w:rsidR="006A4FA0" w:rsidRPr="006A4FA0" w:rsidRDefault="006A4FA0" w:rsidP="0056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Посредничество во взяточничестве, то есть непосредственная передача взятки по поручению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кодателя или взяткополучателя либо иное способствование взяткодателю и (или) взяткополучателю в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достижении либо реализации соглашения между ними о получении и даче взятки в значительном размере,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двадцатикратной до сорокакратной суммы взятки с лишением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определенные должности или заниматься определенной деятельностью на срок до трех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либо лишением свободы на срок до пяти лет со штрафом в размере двадцатикратной суммы взятки.</w:t>
      </w:r>
    </w:p>
    <w:p w:rsidR="006A4FA0" w:rsidRPr="006A4FA0" w:rsidRDefault="006A4FA0" w:rsidP="002A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Посредничество во взяточничестве за совершение заведомо незаконных действий (бездействие)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лицом с использованием своего служебного положения -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штрафом в размере о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тридцатикратной до шестидесятикратной суммы взятки с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56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трех до семи лет со штрафом в размере тридцатикратной</w:t>
      </w:r>
      <w:r w:rsidR="002A5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суммы взятки.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Посредничество во взяточничестве, совершенное: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а) группой лиц по предварительному сговору или организованной группой;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б) в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шестидесятикратной до восьмидесят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лишением свободы на срок от семи до двенадцати лет со штрафом в размере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Посредничество во взяточничестве, совершенное в особо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фом в размере от семидесятикратной до девяностократной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либо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шением свободы на срок от семи до двенадцати лет со штрафом в размере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семидесятикратной суммы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Обещание или предложение посредничества во взяточничестве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наказывается штрафом в размере от пятнадцатикратной до семидесятикратной суммы взятки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штрафом в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мере от двадцати пяти тысяч до пятисот миллионов рублей с лишением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 занимать определе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должности или заниматься определенной деятельностью на срок до трех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либо лишением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на срок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семи лет со штрафом в размере от десятикратной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шестидесятикратной суммы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взятки.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Примечание. Лицо, являющееся посредником во взяточничестве, освобождается от уголовной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ветственности, если оно после совершения преступления активно способствовало раскрытию и (или)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пресечению преступления и добровольно сообщило органу, имеющему право возбудить уголовное дело,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посредничестве во взяточничестве.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292. Служебный подлог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Служебный подлог, то есть внесение должностным лицом, а также государственным служащим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служащим органа местного самоуправления, не являющимся должностным лицом, в официал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документы заведомо ложных сведений, а равно внесение в указанные документы исправлений,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искажающих их действительное содержание, если эти деяния совершены из корыстной или иной личной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заинтересованности (при отсутствии признаков преступления, предусмотренного частью первой статьи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292.1 настоящего Кодекса),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размере до восьмидесяти тысяч рублей или в размере заработной платы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иного дохода осужденного за период до шести месяцев, либо обязательными работами на срок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четырехсот восьмидесяти часов, либо исправительными работами на срок до двух лет, либо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принудительными работами на срок до двух лет, либо арестом на срок до шести месяцев, либо лишением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свободы на срок до двух лет.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Те же деяния, повлекшие существенное нарушение прав и законных интересов граждан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низаций либо охраняемых законом интересов общества или государства,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наказываются штрафом в размере от ста тысяч до пятисот тысяч рублей или в размере заработной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платы или иного дохода осужденного за период от одного года до трех лет, либо принудительными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работами на срок до 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тырех лет с лишением права занимать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определенные должности или заниматься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определенной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тельностью на срок до трех лет или без такового, либо лишением свободы на срок до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четырех лет с лишением права занимать определенные должности или заниматься определенной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деятельностью на срок до трех лет или без такового.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304. Провокация взятки либо коммерческого подкупа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Провокация взятки либо коммерческого подкупа, то есть попытка передачи должностному лицу либо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лицу, выполняющему управленческие функции в коммерческих или иных организациях, без его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гласия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денег, ценных бумаг, иного имущества или оказания ему услуг имущественного характера в целях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искусственного создания доказательств совершения преступления либо шантажа,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наказыв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 штрафом в размере до двухсот тысяч рублей или в размере заработной платы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дохода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осужденного за период до восемнадцати месяцев, либо принудительными работами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пяти лет с лишением права занимать определенные должности или заниматься определенной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стью на срок до трех лет или без такового, либо лишением свободы на срок до пяти лет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лишением права занимать определенные должности или заниматься определенной деятельностью на срок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 трех лет или без такового.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связи с вопросами, возникающими у судов при рассмотрении уголовных дел о взяточничестве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(статьи 290, 291 и 291.1 УК РФ) и об иных связанных с ним преступлениях, в том числе 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(в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предусмотренных статьями 159, 160, 204, 292, 304 УК РФ), и в целях обеспечения единства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судебной практики Пленумом Верховного Суда Российской Федерации, руководствуясь статьей 126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статьями 9, 14 Федерального конституционного закона от 7 февраля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2011 года N 1-ФКЗ "О судах общей юрисдикции в Российской Федерации", были даны разъяснения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применении положений законодательства о взяточничестве и об иных 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 преступлениях &lt;1&gt;.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Постановление Пленума Верховного Суда Российской Федерации от 9 июля 2013 г. N 24 "О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судебной практике по делам о взяточничестве и об иных коррупционных преступлениях"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151 Уголовно-процессуального кодекса Российской Федерации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предвар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тельное следствие производится: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следователями Следственного комитета Российской Федерации - по уголовным делам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ниях, предусмотренных статьями 201 ("Злоупотребление полномочиями"), 204 ("Коммерческий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куп"), 285 ("Злоупотребление должностными полномочиями"), 290 ("Получение взятки"), 291 ("Дача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взятки"), 291.1 ("Посредничество во взяточничестве"), 292 ("Служебный подлог"), 304 ("Провокация взятки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либо коммерческого подкупа") УК РФ;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следователями органов внутренних дел Российской Федерации - по уголовным делам 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ниях, предусмотренных статьями 159 ("Мошенничество_____") частями 2 - 4, 159.4 ("Мошеннич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ство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сфере предпринимательской деятельности") частями 2 и 3, 201 ("Злоупотребление полномоч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ями"), 304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("Провокация взятки либо коммерческого подкупа") УК РФ.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Кроме этого, частью 5 статьи 151 УК РФ устанавливается, что предварительное следствие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ловным делам о преступлениях, предусмотренных статьями 159 ("Мошенничество") частями 2 - 4, 159.4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("Мошенничество в сфере предпринимательской деятельности") частями 2 и 3, 201 ("Злоуп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требление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полномочиями"), может производиться также следователями органа, выявившего эти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ступления.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Кодекс Российской Федерации об административных правонарушениях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19.28. Незаконное вознаграждение от имени юридического лица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Незаконные передача, предложение или обещание от имени или в интересах юридического лица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должностному лицу, лицу, выполняющему управленческие функции в коммерческой или иной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либо должностному лицу публичной международной организации денег,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имущества, оказание ему услуг имущественного характера, предоставление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 за совершение в интересах данного юридического лица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ностным лицом, лицом,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выполняющим управленческие функции в коммерческой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иной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 иностранным должностным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лицом либо должностным лицом публичной международной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 действия (бездействие),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связанного с занимаемым ими служебным положением,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юридических лиц в размере до трехкратной суммы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средств, стоимости ценных бумаг, иного имущества, услуг имущественного характера, иных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имущественных прав, незаконно переданных или оказанных либо обещанных или предложенных от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имени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лица, но не менее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одного миллиона рублей с конфискацией денег, ценных 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маг, иного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стоимости услуг имущественного характера, иных имущественных прав.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частью 1 настоящей статьи, совершенные в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влекут наложение административного штрафа на юридических лиц до тридцатикратного размера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суммы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нежных средств, стоимости ценных бумаг, иного имущества, услуг имущественного характера,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иных имущественных прав, незаконно переданных или оказанных либо обещанных или предложенных от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имени юридического лица, но не менее двадцати миллионов рублей с конфискацией денег, ценных бумаг,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имущества 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услуг имущественного характера, иных имущественных прав.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частью 1 настоящей статьи, совершенные в особо крупном размере,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влекут наложение административного штрафа на юридических лиц в размере до стократной суммы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денежных средств, стоимости ценных бумаг, иного имущества, услуг имущественного характера, иных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имущественных прав, незаконно переданных или оказанных либо обещанных или предложе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от имени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юридического лица, но не менее ста миллионов рублей с конфискацией денег, ценных бумаг, иного</w:t>
      </w:r>
      <w:proofErr w:type="gramEnd"/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 или стоимости услуг имущественного характера, иных имущественных прав.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Примечания: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настоящей статье под должностным лицом понимаются лица, указанные в примечаниях 1 - 3 к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статье 285 Уголовного кодекса Российской Федерации: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постоянно, временно или по спец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альному полномочию осуществляющие функции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представителя власти либо выполняющие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зационно-распорядительные, административно-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хозяйственные функции в государственных органах, органах местного самоуправления, государственных 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учреждениях, государстве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 корпорациях, а также в Вооруженных Силах Российской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Федерации, других войсках и воинских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формированиях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занимающие должности, устанавливаемые Конституцией Российской Федерации,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конституционными законами и федеральными законами для непосредственного исполнения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полномочий государственных органов;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лица, занимающие должности, устанавливаемые конституциями или уставами субъектов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для непосредственного исполнения полномочий государственных органов.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В настоящей статье под лицом, выполняющим управленческие функции в коммерческой или иной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понимается лицо, указанное в примечании 1 к статье 201 Уголовного кодекса Росси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лицо, выполняющее функции единоличного исполнительного органа, члена совета директоров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иного коллегиального исполнительного органа, а также лицо, постоянно, временно либо по спец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альному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полномочию выполняющее организационно-распорядительные или административно-хозяйственные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функции в этих организациях.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В настоящей статье под иностранным должностным лицом понимается любое назначаемое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бираемое лицо, занимающее какую-либо должность в законодательном, исполнительном,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стративном или судебном органе иностранного государства, и любое лицо, выполняющее какую-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 публичную функцию для иностранного государства, в том числе для публичного ведомства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публичного предприятия; под должностным лицом публичной международной организации поним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международный гражданский служащий или любое лицо, которое уполномочено такой 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зацией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от ее имени.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В настоящей статье крупным размером признаются сумма денег, стоимость ценных бумаг, иного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имущества, услуг имущественного характера, иных имущественных прав, превышающие один ми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лион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рублей, особо крупным размером - превышающие двадцать миллионов рублей.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Обзоре судебной практики Верховного Суда Российской Федерации за четвертый квартал 2012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да, утвержденном Президиумом Верховного Суда Российской Федерации 10 апреля 2013 г. (далее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Обзор), даны разъяснения по вопросу возможности привлечения юридического лица к администр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совершение административного правонарушения, предусмотренного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тьей 19.28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КоАП РФ, до вступления в законную силу обвинительного приговора в отношении физ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ческого лица,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действовавшего от его имени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в его интересах, а также в случае отказа должностн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лица принять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деньги, ценные бумаги, иное имущество, предлагаемые от имени или в интересах юридического лица за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совершение им в интересах данного юридического лица действия (безде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ствие), связанного с занимаемым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этим должностным лицом служебным положением.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итогам анализа положений статьи 19.28 КоАП РФ и статьи 14 Федерального закона от N 273-ФЗ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Верховный Суд Российской Федерации в названном Обзоре пришел к выводу, что 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действующее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 не исключает возможность одновременного возбуждения уголовного дела в отн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шении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лица (например, по статья 291 УК РФ - дача взятки) и дела об административном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правонарушении в отношении юридического лица по статье 19.28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КоАП РФ (незаконное вознагра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дение от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имени юридического лица), в интересах которого действовало это физическое лицо.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19.29. Незаконное привлечение к трудовой деятельности либо к выполнению работ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оказанию услуг государственного или муниципального служащего либо бывшего государственного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Привлечение работодателем либо заказчиком работ (услуг) к трудовой деятельности на условиях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трудового договора либо к выполнению работ или оказанию услуг на условиях гражданско-правового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государственного или муниципального служащего, замещающего должность, включенную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перечень, установленный нормативными правовыми актами, либо бывшего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служащего, замещавшего такую должность, с нарушением требов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ний, предусмотренных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25 декабря 2008 года N 273-ФЗ "О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коррупции", -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двух тысяч до четырех тысяч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рублей; на должностных лиц - от двадцати тысяч до пятидесяти тысяч рублей; на юридических лиц - от ста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тысяч до пятисот тысяч рублей.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Обзоре &lt;1&gt; рассмотрен вопрос - образует ли объективную сторону состава административного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правонарушения, предусмотренного статьей 19.29 КоАП РФ, несоблюдение работодателем или 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казчиком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 (услуг) обязанности сообщить о заключении трудового договора, а также гражда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ско-правового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договора с бывшим государственным гражданским или муниципальным служащим.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&lt;1&gt; Обзор судебной практики Верховного Суда Российской Федерации за четвертый квартал 2012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года (утв. Президиумом Верховного Суда Российской Федерации 10 апреля 2013 г.)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Так, в частности, в Обзоре отмечено, что названные требования антикоррупционного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законодательства, исходя из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ложений пункта 1 Указа Президента Российской Федерации от 21 июля 2010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г. N 925 "О мерах по реализации отдельных положений Федерального закона N 273-ФЗ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", распространяются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лиц, зам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щавших должности федеральной государственной службы, включенные в раздел I или раздел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II Перечня должностей федеральной государственной службы, при назначении на которые гра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дане и при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замещении которых федеральные государственные служащие обязаны представлять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дения о своих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доходах, об имуществе и обязательствах имущественного характера, а также сведения о доходах, об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 и обязательствах имущественного характера своих супруги (супруга) и несовершеннолетних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детей, утвержденного Указом Президента Российской Федерации от 18 мая 2009 г. N 557, либо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перечень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должностей, утвержденный руководителем федерального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ственного органа в соответствии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разделом III названного перечня. Перечни должностей госуда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ственной гражданской службы субъектов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муниципальной службы, 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смотренные статьей 12 Федерального закона N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273-ФЗ, утверждаются органами государственной власти субъектов Российской Федерации и органами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 (пункт 4 Указа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зидента Российской Федерации от 21 июля 2010 г. N 925).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свою очередь, на работодателе согласно части 4 статьи 12 Федерального закона N 273-ФЗ лежит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обязанность при заключении с такими лицами указанных выше договоров на протяжении двух лет после 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сообщать в десятидневный срок о заключении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договоров представителю нанимателя (работодателю) государственного или муниц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пального служащего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их службы в порядке, устанавливаемом нормативными правовыми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актами Российской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 При этом статьей 12 Федерального закона N 273-ФЗ не ставит обязанность работодателя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сообщить о заключении названных выше договоров в зависимость от того, замещал ли бывший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государственный гражданский или муниципальный служащий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ность, включающую функции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государственного, муниципального (административного) управления данной организацией. Критерием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необходимости сообщать представителю нанимателя (работодат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лю) о приеме на работу вышеуказанного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гражданина является включение ранее замещаемой гражд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нином должности в соответствующий перечень.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Таким образом, несоблюдение работодателем (заказчиком работ, услуг) обязанности,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ренной частью 4 статьи 12 Федерального закона N 273-ФЗ, в отношении бывшего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государственного или муниципального служащего, замещавшего должность, включенную в указанные выше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перечни, образует объективную сторону состава административного правонарушения, предусмотренного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тьей 19.29 КоАП, независимо от того, входили ли в должностные обязанности государственного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 функции государственного, муниципального (административного) управления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организацией, заключившей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ним трудовой договор (независимо от размера оплаты 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да) и (или)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гражданско-правовой договор (договоры), стоимость выполнения работ (оказание услуг) по которому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5C3"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(которым) в течение месяца превышает сто тысяч рублей.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Трудовой кодекс Российской Федерации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64.1 Трудового кодекса Российской Федерации (далее - ТК РФ)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Граждане, замещавшие должности государственной или муниципальной службы, перечень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нормативными правовыми актами Российской Федерации, в течение двух лет после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имеют право замещать должности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организациях, если отдельные функции государственного управления данными организациями входили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должностные (служебные) обязанности государственного или муниципального служащ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го, только с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согласия соответствующей комиссии по соблюдению требований к служебному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муниципальных служащих и урегулированию конфликта интересов,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рое дается 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порядке, устанавливаемом нормативными правовыми актами Российской Федерации.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Граждане, замещавшие должности государственной или муниципальной службы, перечень кот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устанавливается нормативными правовыми актами Российской Федерации, в течение двух лет после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с государственной или муниципальной службы обязаны при заключении трудовых договоров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сообщать работодателю сведения о последнем месте службы.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Работодатель при заключ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 трудового договора с гражданами, замещавшими должности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или муниципал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службы, перечень которых устанавливается нормативными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рации, в течение двух лет после их увольнения с государственной или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 в десятидневный срок сообщать о заключении такого договора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тодателю) государственного или муниципального служащего по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последнему месту его службы в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рядке, устанавливаемом нормативными правовыми актами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Для отдельных категорий работников, занимающих должности в государственных корпорациях,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Пенсионном фонде Российской Федерации, Фонде социального страхования Российской Федер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Федеральном фонде обязательного медицинского страхования, иных организациях, создаваемых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законов, работники, замещающие отдельные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 на основании трудового договора в организациях, создаваемых для выполнения задач,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поставленных перед федеральными государственными органами, трудовым законодательством 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включенных в перечни, установленные нормативными правовыми актами Российской Федерации,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установлены особенности привлечения к дисциплинарной ответственности.</w:t>
      </w:r>
      <w:proofErr w:type="gramEnd"/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 невыполнение требований и (или) нарушение запретов, установленных Федеральным законом N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273-ФЗ, трудовой договор с вышеуказанной категорией работников может быть расторгнут по инициативе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работодателя в связи с утратой доверия по пункту 7.1 части 1 статьи 81 ТК РФ. Указа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ное положение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применяется в случаях: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1) непринятия работником мер по предотвращению или урегулированию конфликта интересов,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роной которого он является;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2) непредставления либо представления неполных или недостоверных сведений о доходах, расходах,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имуществе и обязательствах имущественного характера (своих, супруга (супруги), несовершенн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летних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детей).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 19 мая 2013 г. расширен перечень требований, за нарушение которых трудовой договор может быть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расторгнут по инициативе работодателя в соответствии с пунктом 7.1 части 1 статьи 81 ТК РФ (статья 11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7 мая 2013 г. N 102-ФЗ). Теперь работники, занимающие опред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ленные должности,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подлежат увольнению, если они (их супруги, несовершеннолетние дети):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имеют счета (вклады) в иностранных банках, расположенных за пределами Российской Федерации;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хранят наличные денежные средства и ценности в иностранных банках, расположенных за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лами Российской Федерации;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владеют и (или) пользуются иностранными финансовыми инструментами.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Приведенные нормы действуют по отношению к следующим лицам: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работникам государственных корпораций (компаний), занимающих должности, назначение на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торые осуществляет Президент Российской Федерации или Правительство Российской Федерации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(подпункт "ж" пункта 1 части 1 статьи 7.1, пункт 2 части 1 статьи 7.1, часть 3 статьи 7.1 Федеральн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закона</w:t>
      </w:r>
      <w:r w:rsidR="00FE2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N 273-ФЗ, статья 349.1 ТК РФ);</w:t>
      </w:r>
    </w:p>
    <w:p w:rsidR="006A4FA0" w:rsidRPr="006A4FA0" w:rsidRDefault="006A4FA0" w:rsidP="00FE2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работникам Пенсионного фонда Российской Федерации, Фонда социального страхования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Федерации, Федерального фонда обязательного медицинского страхования и иных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зданных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Федерацией на основании федеральных законов организаций, если эти работн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 занимают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должности, назначение на которые осуществляет Президент Российской Федерации или Правительство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(подпункт "ж" пункта 1 части 1 статьи 7.1, пункт 2 части 1 статьи 7.1, часть 3 статьи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7.1 Федерального закона N 273-ФЗ, статья 349.2 ТК РФ).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НОРМАТИВНЫЕ ПРАВОВЫЕ АКТЫ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ЗАРУБЕЖНЫХ ГОСУДАРСТВ ПО ВОПРОСАМ ПРОТИВОДЕЙСТВИЯ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КОРРУПЦИИ, ИМЕЮЩИЕ ЭКСТЕРРИТОРИАЛЬНОЕ ДЕЙСТВИЕ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международные организации, так и отдельные государства уделяют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тельное внимание борьбе с подкупом иностранных должностных лиц. Российским организациям 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физическим лицам следует, прежде всего, учитывать два различных аспекта этой работы. Во-первых,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различные санкции за подкуп иностранных должностных лиц могут применяться государством в случае,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преступление совершено на его территории. Во-вторых, такие санкции могут быть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менены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государством за преступление, совершенное вне его пределов, при условии, что лицо,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вершившее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преступление, имеет с государством определенную юридически закрепленную связь.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Физическим и юридическим лицам следует обратить внимание на три различные категории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ментов, предусматривающие установление ответственности за совершение коррупционных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лений: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международные договоры, конвенции и иные документы;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законодательство страны, на территории которой может быть совершено преступление;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законодательство страны, с которой лицо связано посредством экстерриториальной юрисдикции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(является ее гражданином или зарегистрировано на ее территории).</w:t>
      </w:r>
    </w:p>
    <w:p w:rsidR="006A4FA0" w:rsidRPr="003F2618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по борьбе с подкупом иностранных должностных лиц при осуществлении междунаро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коммерческих сделок Организации экономического сотрудничества и развития (OECD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Convention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combating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bribery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foreign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officials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business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transactions</w:t>
      </w:r>
      <w:r w:rsidRPr="003F261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по борьбе с подкупом иностранных должностных лиц при осуществлении междун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родных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 (далее - Конвенция) была разработана Организацией экономического сотрудничества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развития и подписана рядом стран в 1997 году. Россия ратифицировала Конвенцию в 2012 году (1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февраля 2012 г. был принят Федеральный закон N 3-ФЗ "О присоединении Российской Федерации к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Конвенции по борьбе с подкупом иностранных должностных лиц при осуществлении международных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сделок").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направлена на противодействие подкупу иностранных должностных лиц путем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лирования стран-участниц к внедрению определенных мер ответственности за совершение такого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правонарушения физическими или юридическими лицами.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подкупом иностранного должностного лица в Конвенции понимается: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- умышленное предл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жение, обещание или предоставление любым лицом прямо или через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посредников любых ненадл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жащих материальных или иных преимуществ иностранному должностному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лицу, в пользу такого должностного лица или третьего лица с тем, чтобы это должностное лицо совершило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 или бездействие при выполнении своих должностных обязанностей для приобретения или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сохранения деловых отношений или иного недолжного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преимущества в связи с осуществлением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международной коммерческой деятельности;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соучастие, включая подстрекательство, содействие и пособничество, или санкционирование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ствий по подкупу иностранного должностного лица.</w:t>
      </w:r>
    </w:p>
    <w:p w:rsidR="006A4FA0" w:rsidRPr="006A4FA0" w:rsidRDefault="006A4FA0" w:rsidP="003F2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иностранным должностным лицом понимается любое лицо, занимающее _____назначаемую или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выборную законодательную, административную или судебную должность в зарубежном 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дарстве; любое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лицо, осуществляющее публичные функции для зарубежного государства, включая государственное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ведомство или предприятие; любое должностное лицо или представитель публи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международной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организации. Понятие "зарубежное государство" при этом включает все уровни и подразделения системы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национального до местного. Действие или бездействие при выполнении должностных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обязанностей включает любое использование должностной позиции, вне зависимости от того, совершается</w:t>
      </w:r>
      <w:r w:rsidR="003F2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 оно в рамках полномочий должностного лица или нет.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 совершение подкупа иностранного должностного лица Конвенция предусматривает внедрение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различных мер ответственности как для физических, так и для юридических лиц. В отношении юр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дических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 Конвенция поддерживает введение уголовной ответственности или иных соразмерных санкций не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уголовного характера, например, финансовые санкции, в случае, если правовая система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страны-участницы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 предусматривает введения уголовной ответственности для юридических лиц. Для физических лиц,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иных санкций, предусматривается наказание в виде лишения свободы. Конвенция также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предусматривает изъятие (конфискацию) суммы взятки или доходов от подкупа иностранного должностного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или наложение эквивалентных финансовых санкций.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Юрисдикция государства, применяющего указанные санкции в отношении нарушителей, носит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двойственный характер. С одной стороны, под юрисдикцию страны-участницы могут попадать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ствия по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подкупу иностранных должностных лиц, полностью или частично совершаемые на ее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ритории. С другой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стороны, под юрисдикцию страны-участницы _____могут попадать нарушения, совершаемые за пределами ее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территории, если нарушителем является ее гражданин. Конвенция стимулирует государства 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установлению юрисдикции обоих видов.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этого Конвенция устанавливает для стран-участниц определенные обязательства в сфере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бухгалтерского учета. Страны-участницы должны предпринимать меры, направленные на запрещ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ведения счетов, не отражаемых в бухгалтерской отчетности, ведения "двойной бухгалтерии"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неадекватно определяемых сделок, записи несуществующих расходов, записи обязательств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вильной идентификацией их объекта, также как использование фальшивых документов в целях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купа иностранных должностных лиц или сокрытия такого подкупа. Указанные нарушения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сификация документов должны подлежать гражданско-правовым, административным или уголовным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наказаниям.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Конвенция регулирует ряд иных вопросов, связанных с противодействием подкупу иностранных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должностных лиц. В частности, Конвенция предусматривает обязательства стран по оказанию друг другу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взаимной правовой помощи в целях проведения уголовных расследований и судебного пресл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дования,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производства не уголовного характера в отношении преступлений, попадающих под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 Конвенции.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 Конвенция предусматривает отнесение подкупа иностранных должностных лиц к преступлениям, по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которым может быть осуществлена экстрадиция.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Отдельным направлением работы по противодействию подкупа иностранных должностных лиц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принятие и применение национальных нормативных правовых актов, устанавливающих 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 за совершение данного преступления в отношении своих граждан или зарег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стрированных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их территории юридических лиц. Ключевой особенностью таких нормативных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вовых актов является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их экстерриториальное действие: юрисдикция государства может распростр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няться на преступления,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были совершены за пределами его территории. Наиболее извес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в данной области являются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соответствующие законы США и Великобритании.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 США "О коррупционных практиках за рубежом"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Данный закон распространяется на три категории субъектов: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эмитентов, имеющих ценные бумаги или представляющие отчетность в соответствии с Законом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 о ценных бумагах и биржах от 1934 г., в том числе любых должностных лиц, директоров,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ботников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представителей такого эмитента или акционера, действующего от имени эмитента;</w:t>
      </w:r>
    </w:p>
    <w:p w:rsidR="00DE4EFF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отечественные предприятия США, за исключением указанных выше эмитентов, и на должностных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директоров, работников или представителей такого отечественного предприятия или акционера,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действующего от имени отечественного предприятия;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иных лиц &lt;1&gt;, за исключением указанных выше эмитентов и отечественных предприятий, в том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числе должностных лиц, директоров, работников или представителей такого лица или акционера,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выступающего от имени такого лица, при нахождении на территории США.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данном случае под лицом понимается любое физическое лицо, не являющееся гражданином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США, или корпорация, товарищество, ассоциация, акционерное общество, деловой траст,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ция без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 юридического лица или индивидуальное частное предприятие, учрежденные в соотве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ствии с законом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зарубежного государства, или их подразделения.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целом закон признает противоправным использование почты или других средств или инстр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ментов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трансграничной торговли &lt;1&gt; в коррупционных целях в поддержку предложения, выплаты, обещания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произвести выплату или разрешения на передачу денег, предложений, подарка, обещания предоставить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разрешения на предоставление чего-либо, имеющего ценность: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&gt;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для третьей категории субъектов, попадающих под действие закона, также любых других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действий.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иностранному должностному лицу;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иностранной политической партии или ее должностному лицу или кандидату на иностранный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дарственный пост;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лицу, которое осведомлено о том, что все или часть этих денег или имеющие ценность вещи будут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предложены, переданы или обещаны, прямо или опосредованно, иностранному должностному лицу,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иностранной политической партии или ее должностному лицу или кандидату на иностранный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дарственный пост;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оказать влияние на действие или решение иностранного должностного лица, иностранной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ческой партии, должностного лица иностранной политической партии или кандидата на иностра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государственный пост в его (ее) официальном статусе, склонить к совершению действия или бездействия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нарушение его (ее) официальных обязанностей или обеспечить ненадлежащее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имущество, или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склонить иностранное должностное лицо, иностранную политическую партию, должностное лицо</w:t>
      </w:r>
    </w:p>
    <w:p w:rsidR="006A4FA0" w:rsidRPr="006A4FA0" w:rsidRDefault="00DE4EFF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иностранной политической партии или кандидата на иностранный государственный пост к испол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влияния на иностранное правительство или его органы для оказания воздействия или вли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ния на 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или решение иностранного правительства или его органов;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для оказания содействия в приобретении или сохранении деловых отношений в интересах какого-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либо лица или с каким-либо лицом или предоставления какому-либо лицу возможности вести деловые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отношения.</w:t>
      </w:r>
      <w:proofErr w:type="gramEnd"/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иностранным должностным лицом при этом понимается должностное лицо или работник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иностранного правительства или его департамента, агентства или органа власти или общественной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международной организации или лицо, действующее в официальном качестве в интересах или от имени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такого правительства, департамента, агентства или органа власти или в интересах или от 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 такой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общественной международной организации.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связи с запретом, предусмотренным для эмитентов и отечественных предприятий, закон также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устанавливает требование признания противоправными коррупционных действий, совершенных за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пределами территории США в указанных выше целях, вне зависимости от использования почты или иных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 или инструментов трансграничной торговли.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качестве наказания за совершение указанных коррупционных правонарушений закон устана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ливает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следующие меры ответственности: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Эмитенты подлежат штрафу в размере до 2 млн. долл. и гражданско-правовому взысканию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 до 10 тыс. долл. Должностное лицо, директор, работник или представитель эмитента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нер, действующий от лица эмитента, совершившее нарушение преднамеренно, подлежит штрафу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размере до 100 тыс. долл. или тюремному заключению сроком до 5 лет (или тому и другому наказ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одновременно).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Должностное лицо, директор, работник или представитель эмитента или 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нер,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действующий от имени эмитента, подлежит гражданско-правовому взысканию в размере до 10 тыс. 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Отечественные предприятия, не являющиеся физическими лицами, подлежат штрафу в размере до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2 млн. долл. и гражданско-правовому взысканию в размере до 10 тыс. долл. Физическое лицо, явля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щееся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должностным лицом, директором, работником или представителем отечественного предпри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тия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акционером, действующим от имени отечественного предприятия, совершившее нарушение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преднамеренно, подлежит штрафу в размере до 100 тыс. долл. или тюремному заключению сроком до 5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лет (или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тому и другому наказанию одновременно). Физическое лицо, являющееся должнос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 лицом,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директором, работником или представителем отечественного предприятия или акцион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ром, действующим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имени отечественного предприятия, подлежит гражданско-правовому взыск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нию в размере до 10 тыс.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Юридическое лицо подлежит штрафу в размере до 2 млн. долл. Юридическое лицо также подлежит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гражданско-правовому взысканию в размере до 10 тыс. долл. Физическое лицо, преднамеренно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вершившее нарушение, подлежит штрафу в размере до 100 тыс. долл. или тюремному заключению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сроком до 5 лет (или тому и другому наказанию одновременно). Физическое лицо, совершившее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нарушение, подлежит гражданско-правовому взысканию в размере до 10 тыс. долл.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Помимо этого указанный закон устанавливает ряд норм, касающихся бухгалтерского учета эм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тентов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ценных бумаг и направленных на обеспечение его прозрачности и осуществление должного контроля.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частности, каждый эмитент, имеющий класс ценных бумаг, зарегистрированных в соо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ветствии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параграфом 78l, и каждый эмитент, обязанный предоставлять отчетность в соответствии с параграфом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78o(d) раздела 15 Кодекса США, должны:</w:t>
      </w:r>
    </w:p>
    <w:p w:rsidR="00DE4EFF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создавать и хранить бухгалтерские книги, записи и счета, которые в разумной степени детализации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точно и честно отражают сделки и размещение активов эмитента; 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разрабатывать и поддерживать систему внутреннего бухгалтерского контроля, достаточную для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обеспечения обоснованной убежденности в том, что: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сделки осуществляются с общего или специального разрешения руководства;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сделки документируются так, чтобы (1) было возможно подготовить финансовую отчетность в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ответствии с общепринятыми принципами бухгалтерского учета или иными критериями, примен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мыми к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такой отчетности, и (2) обеспечивать учет активов;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доступ к активам разрешен только в соответствии с общего или специального разрешения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ства; 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документируемый учет активов сравнивается с имеющимися активами через разумные интервалы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времени, и соответствующие действия предпринимаются в случае выявления расхождений.</w:t>
      </w:r>
    </w:p>
    <w:p w:rsidR="006A4FA0" w:rsidRPr="006A4FA0" w:rsidRDefault="00DE4EFF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Закон устанавливает, что ни одно лицо не должно сознательно обходить или сознательно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лизовывать систему внутреннего бухгалтерского контроля или сознательно фальсифицировать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галтерские книги, записи или счета, описанные выше. За исключением этого случая уголовная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ственность за нарушение изложенных выше требований не предусмотрена.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Закон 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Закон Великобритании "О борьбе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взяточничеством" регулирует вопросы противодействия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рупции в целом; вопросам противодействия подкупу иностранных должностных лиц посвящена 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тья 6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данного закона.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закону лицо, дающее взятку иностранному должностному лицу, виновно в преступл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нии,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в намерения этого лица входило намерение повлиять на иностранное должностное лицо в его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качестве иностранного должностного лица. При этом данное лицо также должно намереваться приобрести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сохранить деловые отношения или преимущество в ведении деловых отношений. Лицо дает взятку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иностранному должностному лицу тогда и только тогда, когда: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оно прямо или через участие третьей стороны предлагает, обещает или дает какое-либо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финансовое или иное преимущество иностранному должностному лицу или иному лицу по запросу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иностранного должностного лица или с одобрения или согласия иностранного должностного лица; 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иностранному должностному лицу не позволено и не требуется согласно применяемому к нему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тутному праву находиться под влиянием в его качестве иностранного должностного лица в связи с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получением предложения, обещания или подарка.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иностранным должностным лицом при этом понимается индивид, который: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замещает законодательную, административную или судебную должность любого рода, замещаемую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как по назначению, так и в результате выборов, страны или территории за пределами Соединенного</w:t>
      </w:r>
      <w:proofErr w:type="gramEnd"/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Королевства (или части такой страны или территории);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реализует публичную функцию в интересах или от имени страны или территории за пределами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единенного Королевства (или части такой страны или территории) или для публичного агентства или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публичного предприятия этой страны или территории (или ее части); или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является должностным лицом или представителем общественной международной организации.</w:t>
      </w:r>
    </w:p>
    <w:p w:rsidR="006A4FA0" w:rsidRPr="006A4FA0" w:rsidRDefault="006A4FA0" w:rsidP="00DE4E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влиянием на иностранное должностное лицо в его качестве иностранного должностного лица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понимается влияние на иностранное должностное лицо в отношении исполнения его функций такого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должностного лица, что включает бездействие в реализации этих функций и использование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ностного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 лица, в том числе вне пределов его полномочий.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Преступление считается совершенным в Англии, Уэльсе, Шотландии или Северной Ирландии, 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любое действие или бездействие, составляющее часть преступления, имело место в этой части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Соединенного Королевства. Вместе с тем действие закона распространяется на случаи, когда такое</w:t>
      </w:r>
      <w:r w:rsidR="00DE4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 или бездействие было совершено вне пределов Соединенного Королевства. Для этого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ходимо, чтобы действие или бездействие, будь оно совершено на территории Соединенного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левства, составляло бы часть преступления, а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чтобы лицо, его совершившее, имело тесную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связь с Соединенным Королевством. Под тесной связью понимаются случаи, когда лицо является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британским гражданином, гражданином британских заморских территорий, обычно проживает на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территории Соединенного Королевства, является организацией, зарегистрированной в соответствии с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законами любой части Соединенного Королевства, и в ряде иных случаев (статья 12).</w:t>
      </w:r>
    </w:p>
    <w:p w:rsidR="00ED17AB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Индивид, виновный в подкупе иностранного должностного лица, несет следующие формы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ственности (статья 11):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 осуждении в порядке суммарного производства, подлежит заключению на срок, не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шающий 12 месяцев, или штрафу, не превышающему законодательно установленного максимума,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тому и другому наказанию одновременно;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за преступление, вмененное по обвинительному акту, подлежит лишению свободы на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срок, не превышающий 10 лет, или штрафу или тому и другому наказанию одновременно.</w:t>
      </w:r>
    </w:p>
    <w:p w:rsidR="00ED17AB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Иное лицо, виновное в подкупе иностранного должностного лица, подлежит: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в порядке суммарного производства, штрафу, не превышающему законодательно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установленного максимума;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 осуждении за преступление, вмененное по обвинительному акту, штрафу.</w:t>
      </w:r>
    </w:p>
    <w:p w:rsidR="006A4FA0" w:rsidRPr="006A4FA0" w:rsidRDefault="006A4FA0" w:rsidP="00ED17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Статья 14 закона регламентирует случаи, когда взяточничество, в том числе подкуп иностранного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должностного лица, осуществляется корпорацией или шотландским партнерством.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будет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доказано, что преступление было совершено с согласия или молчаливого согласия (попуст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тельства)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высшего должностного лица корпорации или шотландского партнерства или лица, прете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дующего на этот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статус, это лицо признается виновным в преступлении и подлежит судебному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следованию и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соответствующему наказанию. Если преступление имело место вне территории 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единенного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Королевства, то высшее должностное лицо или лицо, претендующее на такой статус, должно иметь тесную</w:t>
      </w:r>
      <w:r w:rsidR="00ED1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связь с Соединенным Королевством.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Статьи 7 - 9 закона регулируют случаи, когда коммерческой организации не удается предотвр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тить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взяточничество, осуществляемое в ее интересах или от ее имени. Одним из частных случаев применения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этой статьи является подкуп иностранного должностного лица. Коммерческая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ция признается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виновной в преступлении, если какое-либо лицо, ассоциированное с этой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цией, осуществляет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подкуп другого лица с намерением приобрести или сохранить деловые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или преимущество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ведении деловых отношений для коммерческой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 коммерческой организацией в данном случае понимается: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организация, зарегистрированная в соответствии с законом любой части Соединенного Короле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осуществляющая предпринимательскую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- любая другая корпорация, осуществляющая предпринимательскую деятельность (полностью или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частично) на территории Соединенного Королевства;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партнерство, образованное в соответствии с законом любой части Соединенного Королевства,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осуществляющее предпринимательскую деятельность;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любое другое партнерство, осуществляющее предпринимательскую деятельность (полностью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частично) на территории Соединенного Королевства.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Под ассоциированным лицом при этом понимается лицо, оказывающее услуги в интересах или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 организации. Это, например, может быть работник организации, ее представитель или дочерняя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компания.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Защитой для коммерческой организации может служить доказательство того факта, что данная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ганизация имела адекватные процедуры, нацеленные на предотвращение неправомерного поведения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лиц, ассоциированных с организацией. В случае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если коммерческая организация признается вино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неспособности предотвратить взяточничество, осуществляемое в ее интересах или от ее имени, она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подлежит штрафу (при осуждении за преступление, вмененное по обвинительному акту).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ОБЗОР ТИПОВЫХ СИТУАЦИЙ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 ходе выполнения своих трудовых обязанностей участвует в принятии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решений, которые могут принести материальную или нематериальную выгоду лицам, являющимся 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родственниками, друзьями или иным лицам, с которыми связана его личная заинтересованность.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банка, принимающий решения о выдаче банковского кредита, принимает такое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решение в отношении своего друга или родственника.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того решения, которое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предметом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принятии кадровых решений в отношении лиц, являющи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родственниками, друзьями или иными лицами, с которым связана его личная заинтересова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руководитель принимает решение об увеличении заработной платы (выплаты премии)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отношении своего подчиненного, который одновременно связан с ним родственными отношениями.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перевод работника (его подчиненного) на иную должность или изменение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круга его должностных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выполняет или намерен выполнять оплачиваемую работу в организации Б, имеющей деловые отношения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А, намеревающейся установить такие отношения или являющейся ее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курентом.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ответственный за закупку материальных сре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оизводства,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осуществляет выбор из ограниченного числа поставщиков. Руководителем отдела продаж одного из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потенциальных поставщиков является родственник работника организации.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работнику организации, обладающему конфиденциальной информацией о деятельности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организации, поступает предложение о работе от организации, являющейся конкурентом 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средственного работодателя.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рекомендация работнику отказаться от выполнения иной оплачиваемой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выполняет или намерен выполнять оплачиваемую работу в организации Б, являющейся мат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ринской,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дочерней или иным образом аффилированной с организацией 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 по совместительству иную работу в организации Б,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являющейся дочерним предприятием организации А. При этом трудовые обязанности работника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А связаны с осуществлением контрольных полномочий в отношении организации Б.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изменение должностных обязанностей работника; отстран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от осуществления рабочих обязанностей в отношении материнской, дочерней или иным образом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аффилированной организации; рекомендация работнику отказаться от выполнения иной оплачиваемой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закупке организацией А товаров, являющихся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результатами интеллектуальной деятельности, на которую он или иное лицо, с которым связана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работника, обладает исключительными правами.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организации, оказывающей транспортные услуги населению в сфере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ственного транспорта, принимает решение о закупке автоматических средств контроля пассажиров,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основанных на технологических разработках, патенты на которые принадлежат работнику.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владеет ценными бумагами организации Б, которая имеет деловые отношения с организацией 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намеревается установить такие отношения или является ее конкурентом.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об инвестировании средств организации 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Потенциальным объектом инвестиций является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ценные бумаги которой принадл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работнику.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работника; рекомендация работнику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продать имеющиеся ценные бумаги или передать их в доверительное управление.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имеет финансовые или имущественные обязательства перед организацией Б, которая имеет 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ловые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отношения с организацией А, намеревается установить такие отношения или является ее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имеет кредитные обязательства перед организацией Б, при этом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трудовые обязанности работника А входит принятие решений о привлечении заемных средств.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работника; помощь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нику 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выполнении финансовых или имущественных обязательств, например, путем предоставления ссуды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организацией-работодателем.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решения об установлении (сохранении) деловых отнош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А с организацией Б, которая имеет перед работником или иным лицом, с которым связана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личная заинтересованность работника, финансовые или имущественные обязательства.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Пример: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имеет перед работником организации А долговое обязательство за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использование товаров, являющихся результатами интеллектуальной деятельности, на которую работник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иное лицо, с которым связана личная заинтересованность работника, обладает искл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чительными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правами. При этом в полномочия работника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входит принятие решений о сохранении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прекращении деловых отношений организации А с организацией Б, в которых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низация Б очень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заинтересована.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интересов; изменение трудовых обязанностей работника.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9.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получает материальные блага или услуги от организации Б, которая имеет деловые отношения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А, намеревается установить такие отношения или является ее конкурентом.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в чьи трудовые обязанности входит контроль за качеством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варов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услуг, предоставляемых организации А контрагентами, получает значительную скидку на товары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Б, которая является поставщиком компании 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рекомендация работнику отказаться от предоставляемых благ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услуг; отстранение работника от принятия решения, которое является предметом конфликта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интересов; изменение трудовых обязанностей работника.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10.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лицо,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получает дорогостоящие подарки от своего подчиненного или иного работника организации А, в отношении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которого работник выполняет контрольные функции.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 получает в связи с днем рождения дорогостоящий подарок от 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подчиненного, при этом в полномочия работника входит принятие решений о повышении зар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ботной платы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подчиненным сотрудникам и назначении на более высокие должности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рекомендация работнику вернуть дорогостоящий подарок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дарителю; установление правил корпоративного поведения, рекомендующих воздерживаться от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рения/принятия дорогостоящих подарков; перевод работника (его подчиненного) на иную должность или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изменение круга его должностных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11.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 принимать решения об установлении, сохранении или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прекращении деловых отношений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 организацией Б, от которой ему поступает 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трудоустройства.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организация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заинтересована в заключении долгосрочного договора аренды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ственных и торговых площадей с организацией А. Организация Б делает предложение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трудоустро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 работнику организации А, уполномоченному принять решение о заключении договора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аренды, или иному лицу, с которым связана личная заинтересованность работника организации 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отстранение работника от принятия решения, которое явл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предметом конфликта интересов.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12.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информацию, ставшую ему известной в ходе выполнения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обязанностей, для получения выгоды или конкурентных преимуществ при совершении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коммерческих сделок для себя или иного лица, с которым связана личная заинтересованность рабо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ника.</w:t>
      </w:r>
    </w:p>
    <w:p w:rsidR="006A4FA0" w:rsidRPr="006A4FA0" w:rsidRDefault="006A4FA0" w:rsidP="00C913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Пример: работник организации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, занимающейся разведкой и добычей полезных ископаемых,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общает о заинтересованности организации А в приобретении земельных участков владельцу этих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участков, который является его другом.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Возможные способы урегулирования: установление правил корпоративного поведения, запрещ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ющих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работникам разглашение или использование в личных целях информации, ставшей им извес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 связи с</w:t>
      </w:r>
      <w:r w:rsidR="00C9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выполнением трудовых обязанностей.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ТИПОВАЯ ДЕКЛАРАЦИЯ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Настоящая Декларация содержит три раздела. Первый и второй разделы заполняются работником.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Третий раздел заполняется его непосредственным начальником. Работник обязан раскрыть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формацию 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каждом реальном или потенциальном конфликте интересов. Эта информация подлежит последующей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всесторонней проверке начальником в установленном порядке.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Настоящий документ носит строго конфиденциальный характер (по заполнению) и предназначен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исключительно для внутреннего пользования организации. Содержание настоящего документа не подлежит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раскрытию каким-либо третьим сторонам и не может быть использовано ими в каких-либо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целях. Срок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хранения данного документа составляет один год. Уничтожение документа происходит в соответствии с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процедурой, установленной в организации.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Перед заполнением настоящей декларации я ознакомился с Кодексом этики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служебного повед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работников организации, Антикоррупционной политикой,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Положением о конфликте интересов и Положением "Подарки и знаки делового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гостеприимства".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(подпись работника)</w:t>
      </w:r>
    </w:p>
    <w:p w:rsidR="00770D2B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Кому: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(указывается ФИО и должность непосредственного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начальника)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кого (ФИО работника, заполнившего Декларацию)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Должность: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Дата заполнения: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охватывает период времени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.......... по ...................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внимательно ознакомиться с приведенными ниже вопросами и ответить "да" или "нет"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каждый из вопросов. Ответ "да" необязательно означает наличие конфликта интересов, но выявляет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вопрос, заслуживающий дальнейшего обсуждения и рассмотрения непосредственным начальником.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Необходимо дать разъяснения ко всем ответам "да" в месте, отведенном в конце первого раздела формы.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заполнении Декларации необходимо учесть, что все поставленные вопросы распространяются не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только на Вас, но и на Ваших супруг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у) (или партнера в гражданском браке), родителей (в том числе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приемных), детей (в том числе приемных), родных и двоюродных братьев и сестер.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 1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Внешние интересы или активы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Владеете ли Вы или лица, действующие в Ваших интересах, прямо или как бенефициар, акци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(долями, паями) или любыми другими финансовыми интересами: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1.1. В активах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1.2. В другой компании, находящейся в деловых отношениях с организацией (контрагенте,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рядчике, консультанте, клиенте и т.п.)?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1.3. В компании или организации, которая может быть заинтересована или ищет возможность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строить деловые отношения с организацией или ведет с ней переговоры?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1.4. В деятельности компании-конкуренте или физическом лице-конкуренте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1.5. В компании или организации, выступающей стороной в судебном или арбитражном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разбир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тельстве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Если ответ на один из вопросов является "ДА", то имеется ли на это у Вас на это письменное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разрешение от соответствующего органа организации, уполномоченного разрешать конфликты инт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ресов,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менеджера, которому были делегированы соответствующие полномочия?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Являетесь ли Вы или лица, действующие в Ваших интересах, членами органов управления (С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вета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директоров, Правления) или исполнительными руководителями (директорами, заместителями директоров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т.п.), а также работниками, советниками_____, консультантами, агентами или довере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ными лицами: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3.1. В компании, находящейся в деловых отношениях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3.2. В компании, которая ищет возможность построить деловые отношения с организацией, или ведет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ней переговоры?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3.3. В компании-конкуренте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3.4. В компании, выступающей или предполагающей выступить стороной в судебном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арби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ражном разбирательстве 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Участвуете ли вы в настоящее время в какой-либо иной деятельности, кроме описанной выше,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которая конкурирует с интересами организации в любой форме, включая,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обретением или отчуждением каких-либо активов (имущества) или возможностями развития бизнеса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бизнес-проектами?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Личные интересы и честное ведение бизнеса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Участвовали ли Вы в какой-либо сделке от лица организации (как лицо, принимающее решение,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за выполнение контракта, утверждающее приемку выполненной работы, оформление,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утверждение платежных документов и т.п.), в которой Вы имели финансовый интерес в конт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агенте?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Получали ли Вы когда-либо денежные средства или иные материальные ценности, которые могли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 быть истолкованы как влияющие незаконным или неэтичным образом на коммерческие операции между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и другим предприятием, например, плату от контрагента за соде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ствие в заключени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сделки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организацией?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Производили ли Вы когда-либо платежи или санкционировали платежи организации, которые могли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 быть истолкованы как влияющие незаконным или неэтичным образом на коммерческую сделку между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организацией и другим предприятием, например, платеж контрагенту за услуги, ок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занные организации,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который в сложившихся рыночных условиях превышает размер вознагражд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обоснованно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причитающегося за услуги, фактически полученные организацией?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Взаимоотношения с государственными служащими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Производили ли Вы когда-либо платежи, предлагали осуществить какой-либо платеж,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санкци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нировали выплату денежных средств или иных материальных ценностей, напрямую или через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третье лицо государственному служащему, кандидату в органы власти или члену политической партии для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получения необоснованных привилегий или оказания влияния на действия или решения, принима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государственным институтом, с целью сохранения бизнеса или приобретения новых возможн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стей для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бизнеса организации?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Инсайдерская информация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Раскрывали ли Вы третьим лицам какую-либо информацию об организации: (1) которая могла бы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оказать существенное влияние на стоимость ее ценных бумаг на фондовых биржах в случае, если такая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информация стала бы широко известна; (2) с целью покупки или продажи третьими лицами ценных бумаг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на фондовых биржах к Вашей личной выгоде или выгоде третьих лиц?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Раскрывали ли Вы в своих личных, в том числе финансовых, интересах какому-либо лицу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какую-либо конфиденциальную информацию (планы, программы, финансовые данные, формулы,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технологии и т.п.), принадлежащие организации и ставшие Вам известными по работе или разработанные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Вами для организации во время исполнении своих обязанностей?</w:t>
      </w:r>
      <w:proofErr w:type="gramEnd"/>
    </w:p>
    <w:p w:rsidR="00770D2B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11. Раскрывали ли Вы в своих личных, в том числе финансовых, интересах какому-либо третьему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физическому или юридическому лицу какую-либо иную связа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нную с организацией </w:t>
      </w:r>
      <w:proofErr w:type="gramStart"/>
      <w:r w:rsidR="00770D2B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ставшую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Вам известной по работе?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Ресурсы организации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12. Использовали ли Вы средства организации, время, оборудование (включая средства связи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доступ в Интернет) или информацию таким способом, что это могло бы повредить репутации орг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низации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вызвать конфликт с интересами организации?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Участвуете ли Вы в какой-либо коммерческой и хозяйственной деятельности вне занятости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(например, работа по совместительству), которая противоречит требованиям организ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Вашему рабочему времени и ведет к использованию к выгоде третьей стороны активов, ресу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информации, являющимися собственностью организации?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Равные права работников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14. Работают ли члены Вашей семьи или близкие родственники в организации, в том числе под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Вашим прямым руководством?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15. Работает ли в организации какой-либо член Вашей семьи или близкий родственник на должн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которая позволяет оказывать влияние на оценку эффективности Вашей работы?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16. Оказывали ли Вы протекцию членам Вашей семьи или близким родственникам при приеме их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работу в организацию; или давали оценку их работе, продвигали ли Вы их на вышестоящую должность,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оценивали ли Вы их работу и определяли их размер заработной платы или освобождали от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дисциплинарной ответственности?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Подарки и деловое гостеприимство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17. Нарушали ли Вы требования Положения "Подарки и знаки делового гостеприимства"?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Другие вопросы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18. Известно ли Вам о каких-либо иных обстоятельствах, не указанных выше, которые вызывают или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могут вызвать конфликт интересов, или могут создать впечатление у Ваших коллег и руковод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телей, что Вы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принимаете решения под воздействием конфликта интересов?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Вы ответили "ДА" на любой из вышеуказанных вопросов, просьба изложить ниже подро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информацию для всестороннего рассмотрения и оценки обстоятельств.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 2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Декларация о доходах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19. Какие доходы получили Вы и члены Вашей семьи по месту основной работы за отчетный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риод?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20. Какие доходы получили Вы и члены Вашей семьи не по месту основной работы за отчетный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период?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я прочитал и понял все вышеуказанные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вопросы, а мои ответы и любая пояснительная информация являются полными,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правдивыми и правильными.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Подпись: __________________ ФИО: 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 участием (при необходимости):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руководителя организации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Департамента внутреннего аудита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службы безопасности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FA0"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юридической службы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Представитель кадровой службы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(Ф.И.О., подпись)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Решение непосредственного начальника по декларации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(подтвердить подписью):</w:t>
      </w:r>
    </w:p>
    <w:p w:rsidR="00770D2B" w:rsidRDefault="00770D2B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интересов не был обнаружен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не рассматриваю как конфликт интересов ситуацию, которая, по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мнению декларировавшего их работника, создает или может создать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 с интересами организации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ограничил работнику доступ к информации организации, которая может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иметь отношение к его личным частным интересам работника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какой информации]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отстранил (постоянно или временно) работника от участия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обсуждении и процессе принятия решений по вопросам, которые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находятся или могут оказаться под влиянием конфликта интересов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от каких вопросов]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пересмотрел круг обязанностей и трудовых функций работника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[указать, каких обязанностей]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временно отстранил работника от должности, которая приводит к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возникновению конфликта интересов между его должностными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обязанностями и личными интересами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перевел работника на должность, предусматривающую выполнение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служебных обязанностей, не связанных с конфликтом интересов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ходатайствовал перед вышестоящим руководством об увольнении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работника по инициативе 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ганизации за дисциплинарные проступки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согласно действующему законодательству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 передал декларацию вышестоящему руководителю для проверки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определения наилучшего способа разрешения конфликтов интересов в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связи с тем, что ..................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АНТИКОРРУПЦИОННАЯ ХАРТИЯ РОССИЙСКОГО БИЗНЕСА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Российское деловое сообщество видит свою миссию в следовании высоким стандартам ведения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бизнеса, соответствующим международно признанным нормам, и в осуществлении ответственного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партнерства с государством, направленного на рост уровня жизни граждан России, развитие экон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страны и повышение ее конкурентоспособности.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Успешной реализации поставленных задач препятствуют укоренившиеся в экономической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альной сферах проявления коррупции, наносящие значительный ущерб развитию конкуренции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осложняющие условия ведения предпринимательской деятельности.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Мы, представители делового сообщества Российской Федерации, осознавая свою ответственность за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судьбу нашей страны, понимая, что достижение успехов в предпринимательской деятельности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без всеобщего консенсуса в неприятии всех форм коррупции, намерены способствовать внедрению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принципов недопущения и противодействия коррупции, как при выстраивании взаим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 с органами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так и в корпоративных отношениях.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Мы, участники настоящей Хартии, будем всемерно содействовать тому, чтобы коррупционные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действия вне зависимости от форм и способов их осуществления не только были наказаны по закону, но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сопровождались широким общественным осуждением и неприятием коррупции как опасного социального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порока.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Мы едины в понимании того, что коррупция,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являясь формой незаконного приобретения выгод, преимуществ и личных благ, причиняет серьезный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ущерб демократическим институтам, национал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экономике и правопорядку;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лишает общество необходимых ресурсов развития, выводя из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гального оборота значительную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часть национального богатства;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порождает угрозы и ограничения для стабильного и безопасного развития общества, подрывает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нравственные устои и ценности, препя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ствует добросовестной конкуренции и устойчивому развитию;</w:t>
      </w:r>
      <w:proofErr w:type="gramEnd"/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распространения других форм преступности, включая отмывание денежных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средств, добытых преступным путем;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представляет собой не локальную проблему, а транснациональное явление, что обусловливает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ключительно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международного сотрудничества в области предупреждения корру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борьбы с ней.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Подписывая настоящую Хартию, мы провозглашаем следующие основные принципы недопущ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противодействия коррупции, которые обязуемся соблюдать и пропагандировать.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Управление в компаниях на основе антикоррупционных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Основным условием противодействия коррупции является внедрение в практику корпоративного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управления антикоррупционных программ и иных мер антикоррупционной корпоративной политики.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В программах и других внутрикорпоративных документах четко и подробно закрепляются 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ципы,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правила и процедуры, направленные на предотвращение коррупции во всех сферах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компаний, включая нормы деловой этики, специальные управленческие процедуры, требования к обучению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персонала, правила специального антикоррупционного контроля и аудита, процедуры предотвращения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и коммерческого подкупа, правила осуществления пожертв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ваний, спонсорства,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участия в благотворительной деятельности и т.д.</w:t>
      </w:r>
      <w:proofErr w:type="gramEnd"/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разрабатывают антикоррупционные меры с учетом специфики своей деятельности и 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факторов, как размер компании, род деятельности, совокупность рисков и география деятельн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компании, текущая ситуация, особенности корпоративной культуры.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используют внутренние процедуры и инструменты, которые позволяют совершенств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антикоррупционные программы, включая механизмы "обратной связи", предотвращения и 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конфликта интересов, рассмотрения жалоб.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Мониторинг и оценка реализации антикоррупционных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Органы управления компаний, как единоличные, так и коллегиальные, включая советы директ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ров,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руководят разработкой и осуществляют контроль за реализацией антикоррупционной политики компаний,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определяют лиц, ответственных за ее реализацию.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этом руководство компаний должно показывать пример ответственного поведения своим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трудникам, оказывать необходимое содействие эффективному исполнению руководителями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делений и другими должностными лицами требований антикоррупционных программ, обеспечивать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программ с учетом оценки результативности выполнения.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Мониторинг и оценка результатов выполнения программ осуществляется в соответствии со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турой управления, действующей в компании, с участием органов внутреннего контроля и аудита.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антикоррупционных программ отражаются в социальной отчетности 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паний.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Эффективный финансовый контроль.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устанавливают и поддерживают эффективный внутренний контроль, который включает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организационные механизмы проверок бухгалтерской, учетной практики, кадровой и другой 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тельности,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подпадающей под действие антикоррупционных программ, а также осуществляют рег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лярные проверки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систем внутреннего контроля для обеспечения их соответствия требованиям ант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коррупционных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следят за правильностью финансовых операций, документируя их должным образом, и не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допускают, в частности, осуществления следующих действий: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создания неофициальной (двойной) отчетности;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проведения неучтенных или неправильно учтенных операций;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ведения учета несуществующих расходов;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отражения обязательств, объект которых неправильно идентифицирован;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намеренного уничтожения бухгалтерской и иной документации ранее сроков, предусмотренных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Обучение кадров и контроль за персоналом.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 основе программ по противодействию коррупции компании обеспечивают обучение своих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трудников и их активное вовлечение в реализацию указанных программ. Программы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ставляются с учетом задач и должностных обязанностей обучаемых лиц и периодически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пересматр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ваются с целью повышения эффективности программ.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принимают меры к соблюдению их сотрудниками требований антикоррупционных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грамм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гарантируют, что ни один сотрудник компании не пострадает ни в карьерном, ни в финанс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вом плане,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если откажется от коррупционных действий, даже если такой отказ приведет к потерям для компании.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этом применяются установленные меры взыскания за нарушение антикоррупц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онных правил, вплоть до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увольнения виновных, при условии соблюдения трудового и корпоративн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законодательства.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Результаты реализации антикоррупционных программ учитываются в кадровой политике комп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Коллективные усилия и публичность антикоррупционных мер.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публично объявляют о проводимой ими политике противодействия коррупции и 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меняют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эффективные механизмы распространения информации об антикоррупционных программах внутри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обеспечивают условия, в которых их сотрудники и другие лица могут свободно указ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вать на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недостатки программы и оперативно сообщать о подозрительных обстоятельствах отве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ственным лицам.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обеспечение данного принципа компании создают безопасные и доступные каналы передачи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информации, по которым работники компаний и другие лица могут, конфиденциально и не опасаясь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наказания, указывать на недостатки программы и сообщать о подозрительных обстоятельствах.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6. Отказ от незаконного получения преимуществ.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осуществляют ответственную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тику по реализации своих интересов с целью укрепления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позиций на рынке.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разрабатывают и применяют правила контроля (в том числе нормы максимально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стимых расходов и процедуры отчетности), обеспечивающие соблюдение требований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онных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как в отношении третьих лиц, так и в отношении сотрудников компании,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ющих управленческие решения.</w:t>
      </w:r>
    </w:p>
    <w:p w:rsidR="006A4FA0" w:rsidRPr="006A4FA0" w:rsidRDefault="006A4FA0" w:rsidP="00770D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Указанные правила должны предусматривать отказ от предложений или получения подарков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оплаты расходов, когда подобные действия могут повлиять (или создать впечатление о влиянии) на исход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коммерческой сделки, конкурса, на принятие решения государственным органом или дол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ностным лицом.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иных случаях компании строго придерживаются установленного ими порядка передачи и пол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чения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подарков, оказания знаков гостеприимства, оплаты услуг, основанного на принципах прозра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ности,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добросовестности, разумности и приемлемости таких действий.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Любые пожертвования и спонсорство осуществляются компаниями на основе принципа прозра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исключительно в соответствии с действующим законодательством. Компании будут проводить контроль за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тем, чтобы осуществляемые ими пожертвования и спонсорство не являлись скрытой формой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взяточничества.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7. Взаимоотношения с партнерами и контрагентами с учетом принципов антикоррупционной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литики.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Компании стремятся выстраивать свои отношения с дочерними компаниями, партнерами и трет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лицами в соответствии с антикоррупционными принципами, информируют все заинтересова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ные стороны о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проводимой ими антикоррупционной политике, реализуют ее в своих структурных подразделениях и</w:t>
      </w:r>
      <w:r w:rsidR="00770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дочерних компаниях.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оценке уровня благонадежности партнеров и контрагентов принимается во внимание степень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неприятия ими коррупции при ведении бизнеса, включая наличие и реализацию антикоррупционных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программ. При этом соблюдение антикоррупционных принципов рассматривается в качестве важн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фактора при установлении договорных отношений, включая использование возможности расто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жения,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порядке, договорных отношений при нарушении антикоррупционных при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ципов.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взаимодействии с партнерами и контрагентами, по возможности, осуществляется контроль за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обоснованностью, соразмерностью вознаграждения агентов, советников и других посредников, а также его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адекватности реальным и законным услугам и соблюдению установленного легального 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рядка выплаты.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недопустимым для компании, реализующей антикоррупционную политику, использов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обещаний, предложений, передачи или получения, лично или через посредников, какой-либо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правомерной выгоды или преимущества любому руководителю, должностному лицу или сотруднику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другой компании за его действие или бездействие в нарушение установленных обязанностей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орьбе с коррупцией и недопущения неправомерного вмешательства в деятельность органов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государстве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ной власти.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Важными элементами сотрудничества, в частности, являются: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публичное продвижение и защита принципа выгодности и успешности бизнеса, действующего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рамках правового поля;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активное освещение деятельности компаний и предпринимателей, использующих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ные практики;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всемерное содействие и распространение позитивного опыта противостояния предпринимателей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попыткам коррупционного давления.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осуществлении государственными органами контрольно-надзорных функций компании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собствуют созданию условий для проведения объективных проверок и не препятствуют законной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ятельности проверяющих органов.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Является недопустимым использование в интересах компании незаконных способов взаимоде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представителями государственных органов: дача обещаний, предложений или предоставл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ние, лично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через посредников, какого-либо неправомерного преимущества или выгоды.</w:t>
      </w:r>
    </w:p>
    <w:p w:rsidR="009B0AD5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8. Содействие осуществлению правосудия и соблюдению законности.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противодействие коррупции предполагает эффективную работу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proofErr w:type="gramEnd"/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органов, и в связи с этим участники Хартии выражают готовность оказывать всемерную поддержку 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выявлении и расследовании фактов коррупции и обязуются не допускать следующих действий: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применения угроз или обещания, предложения или предоставления неправомерного преимущества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 целью склонения к даче ложных показаний или вмешательства в процесс дачи показаний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ставления доказатель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 в св</w:t>
      </w:r>
      <w:proofErr w:type="gramEnd"/>
      <w:r w:rsidRPr="006A4FA0">
        <w:rPr>
          <w:rFonts w:ascii="Times New Roman" w:hAnsi="Times New Roman" w:cs="Times New Roman"/>
          <w:color w:val="000000"/>
          <w:sz w:val="24"/>
          <w:szCs w:val="24"/>
        </w:rPr>
        <w:t>язи с совершением преступлений, связанных с фактами коррупции;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вмешательства в выполнение должностных обязанностей должностными лицами судебных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в ходе производства в связи с совершением преступлений, связанных с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фактами коррупции.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Возможность легализации денежных средств, полученных незаконным способом, является факт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способствующим распространению коррупции, поэтому участники Хартии оказывают против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попыткам легализации доходов, полученных преступным путем, в том числе: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приобретению, владению или использованию имущества, если известно, что такое имущество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ставляет собой доходы от преступлений;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сокрытию или утаиванию подлинного характера, источника, местонахождения, способа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распоряж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перемещения, прав на имущество или его принадлежность, если известно, что такое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имущество представляет собой доходы от преступлений.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Финансовые компании обеспечивают надлежащую идентификацию личности клиентов,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собстве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ников, бенефициаров, предоставление в уполномоченные органы сообщений о подозрительных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сде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ках, а также совершение иных обязательных действий, направленных на противодействие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легализ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 доходов, полученных преступным путем.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9. Противодействие подкупу иностранных публичных должностных лиц и должностных лиц 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международных организаций.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Компании воздерживаются от обещаний, предложений или предоставления иностранному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личному должностному лицу или должностному лицу публичной международной организации, ли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через посредников, какого-либо неправомерного преимущества для самого должностного 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ца или иного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физического или юридического лица, с тем, чтобы это должностное лицо совершило какое-либо действие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или бездействие при выполнении своих должностных обязанностей для получ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ния, сохранения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коммерческого или иного неправомерного преимущества.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 настоящей Хартии направлены на предупреждение и противодействие коррупции 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применимы в равной степени к деятельности индивидуального предпринимателя, любой компании или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организации вне зависимости от формы собственности, ее размера, профиля деятельности,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размещения.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 настоящей Хартии распространяются как на отношения внутри делового сообщества, так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 на отношения, возникающие между бизнесом и органами власти.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Российские объединения предпринимателей и работодателей - участники настоящей Хартии,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знавая необходимость целенаправленных и последовательных усилий по пропаганде среди своих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членов положений настоящей Хартии, способствуют разработке и внедрению передовых корпор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практик, включая системы оценки и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стимулирования, в том числе в рамках ведения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нефинансовой социальной отчетности компаний.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Настоящая Хартия открыта для присоединения общероссийских, региональных и отраслевых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единений, а также российских компаний и иностранных компаний, осуществляющих свою деятел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ность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 России. При этом компании могут присоединяться к настоящей Хартии как напрямую, так и через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объединения, членами которых они являются.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От Общероссийской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Торгово-Российского союза Общероссийской общественной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промышленной 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ромышленников и Общественной организации малого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палаты предпринимателей организации и среднего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Российской "Деловая предпринимательства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Федерации "Россия" "ОПОРА РОССИИ"</w:t>
      </w:r>
      <w:proofErr w:type="gramEnd"/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С.Н.КАТЫРИН А.Н.ШОХИН А.С.ГАЛУШКА С.Р.БОРИСОВ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 условиях и порядке реализации положений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Антикоррупционной хартии российского бизнеса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(Дорожная карта Хартии)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целях успешной реализации Антикоррупционной хартии российского бизнеса Российский союз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промышленников и предпринимателей, Торгово-промышленная палата Российской Федерации,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Общероссийская общественная организация "Деловая Россия" и Общероссийская общественная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 малого и среднего предпринимательства "ОПОРА России", являющиеся ее инициатор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ми,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утверждают настоящее Положение, регулирующее условия, порядок присоединения к Антико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рупционной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 и реализации ее положений, в качестве неотъемлемого приложения к Хартии.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1. Российский союз промышленников и предпринимателей, Торгово-промышленная палата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сийской Федерации, "Деловая Россия" и "ОПОРА России" являются участниками Хартии с момента ее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подписания.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Хартия открыта для присоединения для любого предпринимателя или компании вне зависимости от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формы собственности, организационно-правовой формы, масштаба и профиля деятельности, те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ритории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размещения, а также для объединений или организаций, имеющих целью представление 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тересов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предпринимательского сообщества.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присоединяясь к Хартии, применяют только те положения,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которые могут быть отнесены к их деятельности.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 случае присоединения к Хартии предпринимательского объединения, оно принимает все меры к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реализации положений Хартии своими членами.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Решения о присоединении к настоящей Хартии новых участников принимаются в порядке,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смотренном их учредительными документами, и могут быть направлены в любую из организаций -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инициаторов принятия Хартии с целью их учета.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Ведение сводного Реестра участников Хартии осуществляет РСПП на основе информации о новых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участниках, предоставляемой ежеквартально другими организациями - инициаторами принятия Ха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2. В целях создания организационных, методических и информационных условий для успешного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внедрения положений Хартии в практику предпринимательской деятельности организации-инициаторы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 формируют Объединенный комитет (далее - Комитет), делегируя в 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го по два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представителя от каждой организации.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инициативе организации - инициатора принятия Хартии по решению Комитета в его состав могут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быть включены иные лица.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Комитет принимает все решения по вопросам своего ведения на основе консенсуса.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3. Каждая организация - инициатор принятия Хартии из числа своих представителей в Комитете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назначает Сопредседателя указанного Комитета, таким образом, в его состав входят четыре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сопре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седателя - по одному от каждой из организаций - инициаторов принятия Хартии.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Каждый из сопредседателей поочередно в течение шести месяцев руководит работой Комитета,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ведет заседания Комитета, формирует повестку дня по предложениям членов Комитета.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Члены Комитета, не являющиеся представителями организаций - инициаторов принятия Хартии, не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вправе исполнять функции сопредседателя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Организация, ведущая сводный реестр участников Хартии, обеспечивает организацию проведения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заседаний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4. Комитет: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вырабатывает рекомендации в целях обеспечения организационных и методологических основ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лизации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 применении мер государственного стимулирования антикоррупционной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практики компаний, в том числе с учетом годовой отчетности, а также по результатам ведения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неф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нансовой социальной отчетности компаний;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определяет правила размещения на едином информационном ресурсе в сети Интернет информации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(о состоянии реестра, результатах мониторинга, разрешения споров и пр.);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принимает решения о проведении конкурсов, порядке определения рейтинга компаний, утверждает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знаки отличия, иные меры </w:t>
      </w:r>
      <w:proofErr w:type="spell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стимулирования и поощрения, а также правила распр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странения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информации о реализации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рассматривает и обобщает информацию о ходе внедрения Хартии, готовит предложения </w:t>
      </w:r>
      <w:proofErr w:type="gramStart"/>
      <w:r w:rsidRPr="006A4FA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дополнению Хартии;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определяет порядок и условия выдачи компаниям - участникам Хартии свидетельств об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ном подтверждении результатов внедрения ими положений Хартии, утверждает единую форму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детельства;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принимает Положение о ведении сводного Реестра участников Хартии и осуществляет контроль за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его ведением;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принимает решения о выдаче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св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детельств об общественном подтверждении;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принимает решение об аккредит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Комитете экспертных центров по общественному подтверждению выполнения принципов Хартии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компаниями и организациями (указанные центры могут создаваться при организациях - ин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циаторах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Хартии);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по представлению организаций - инициаторов принятия Хартии или на основании решений органов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разрешению споров, вытекающих из положений Хартии, принимает решение о приостановлении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членства участников Хартии в Реестре сроком на один год, а также об исключении из указанного Р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естра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компаний и организаций - участников Хартии, нарушающих ее положения.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5. Рассмотрение споров, связанных с нарушением положений настоящей Хартии, осуществляют: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Объединенная комиссия по корпоративной этике при РСПП;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Бюро по защите прав предпринимателей и инвесторов при Общероссийской общественной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зации малого и среднего предпринимательства "ОПОРА РОССИИ";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Центр общественных процедур "Бизнес против коррупции";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Объединенная служба медиации (посредничества) при РСПП;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- Коллегия посредников при ТПП РФ,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а также иные органы, определяемые решением Комитета.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 необходимости действующие регламенты указанных выше органов могут быть дополнены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положениями, способствующими реализации Хартии, включая дополнительные основания и меры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6. На основе общей методики, утвержденной Комитетом, каждая из организаций 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инициаторов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принятия Хартии может организовать общественное подтверждение внедрения компаниями - учас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никами</w:t>
      </w:r>
    </w:p>
    <w:p w:rsidR="006A4FA0" w:rsidRPr="006A4FA0" w:rsidRDefault="006A4FA0" w:rsidP="006A4F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t>Хартии ее положений, привлекая для этих целей организации, аккредитованные Комитетом.</w:t>
      </w:r>
    </w:p>
    <w:p w:rsidR="006A4FA0" w:rsidRPr="006A4FA0" w:rsidRDefault="006A4FA0" w:rsidP="009B0A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основании заключения об общественном подтверждении Комитет в установленном порядке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выдаче свидетельства единого образца сроком на 5 лет. Продление свидетел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="009B0A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FA0">
        <w:rPr>
          <w:rFonts w:ascii="Times New Roman" w:hAnsi="Times New Roman" w:cs="Times New Roman"/>
          <w:color w:val="000000"/>
          <w:sz w:val="24"/>
          <w:szCs w:val="24"/>
        </w:rPr>
        <w:t>по заявлению заинтересованных лиц производится в аналогичном порядке.</w:t>
      </w:r>
    </w:p>
    <w:sectPr w:rsidR="006A4FA0" w:rsidRPr="006A4FA0" w:rsidSect="006A4FA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4FA0"/>
    <w:rsid w:val="001D71CF"/>
    <w:rsid w:val="002A5729"/>
    <w:rsid w:val="002C5178"/>
    <w:rsid w:val="003E3C2F"/>
    <w:rsid w:val="003F2618"/>
    <w:rsid w:val="004942FF"/>
    <w:rsid w:val="00566670"/>
    <w:rsid w:val="006A4FA0"/>
    <w:rsid w:val="00770D2B"/>
    <w:rsid w:val="009B0AD5"/>
    <w:rsid w:val="00A83F21"/>
    <w:rsid w:val="00AB2E17"/>
    <w:rsid w:val="00B01C50"/>
    <w:rsid w:val="00B03968"/>
    <w:rsid w:val="00B0710F"/>
    <w:rsid w:val="00B252D1"/>
    <w:rsid w:val="00B672E3"/>
    <w:rsid w:val="00C25DC4"/>
    <w:rsid w:val="00C913EB"/>
    <w:rsid w:val="00CA0FF8"/>
    <w:rsid w:val="00CB4F72"/>
    <w:rsid w:val="00D04218"/>
    <w:rsid w:val="00DB7B7A"/>
    <w:rsid w:val="00DE4EFF"/>
    <w:rsid w:val="00E17B13"/>
    <w:rsid w:val="00E65895"/>
    <w:rsid w:val="00ED17AB"/>
    <w:rsid w:val="00F0202D"/>
    <w:rsid w:val="00F94FDF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44</Pages>
  <Words>27083</Words>
  <Characters>154377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2016-01-22T11:23:00Z</dcterms:created>
  <dcterms:modified xsi:type="dcterms:W3CDTF">2022-03-31T05:06:00Z</dcterms:modified>
</cp:coreProperties>
</file>